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3DD" w:rsidRPr="004A3287" w:rsidRDefault="003E3E64" w:rsidP="003E3E64">
      <w:pPr>
        <w:pStyle w:val="Podtytu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7 do SIWZ – istotne postanawiania umowy</w:t>
      </w:r>
    </w:p>
    <w:p w:rsidR="003E3E64" w:rsidRDefault="003E3E64" w:rsidP="001B43DD">
      <w:pPr>
        <w:pStyle w:val="Tytu"/>
        <w:rPr>
          <w:sz w:val="24"/>
          <w:szCs w:val="24"/>
        </w:rPr>
      </w:pPr>
    </w:p>
    <w:p w:rsidR="001B43DD" w:rsidRPr="004A3287" w:rsidRDefault="00A15E23" w:rsidP="001B43DD">
      <w:pPr>
        <w:pStyle w:val="Tytu"/>
        <w:rPr>
          <w:sz w:val="24"/>
          <w:szCs w:val="24"/>
        </w:rPr>
      </w:pPr>
      <w:r w:rsidRPr="001E106D">
        <w:rPr>
          <w:sz w:val="24"/>
          <w:szCs w:val="24"/>
        </w:rPr>
        <w:t xml:space="preserve">Umowa nr </w:t>
      </w:r>
      <w:r w:rsidR="003E3E64" w:rsidRPr="001E106D">
        <w:rPr>
          <w:sz w:val="24"/>
          <w:szCs w:val="24"/>
        </w:rPr>
        <w:t>AZ</w:t>
      </w:r>
      <w:r w:rsidR="001430E2" w:rsidRPr="001E106D">
        <w:rPr>
          <w:sz w:val="24"/>
          <w:szCs w:val="24"/>
        </w:rPr>
        <w:t>/….</w:t>
      </w:r>
      <w:r w:rsidR="0062075D" w:rsidRPr="001E106D">
        <w:rPr>
          <w:sz w:val="24"/>
          <w:szCs w:val="24"/>
        </w:rPr>
        <w:t>.</w:t>
      </w:r>
      <w:r w:rsidR="003E3E64" w:rsidRPr="001E106D">
        <w:rPr>
          <w:sz w:val="24"/>
          <w:szCs w:val="24"/>
        </w:rPr>
        <w:t>./PN/</w:t>
      </w:r>
      <w:r w:rsidR="001E106D" w:rsidRPr="001E106D">
        <w:rPr>
          <w:sz w:val="24"/>
          <w:szCs w:val="24"/>
        </w:rPr>
        <w:t>7</w:t>
      </w:r>
      <w:r w:rsidR="001430E2" w:rsidRPr="001E106D">
        <w:rPr>
          <w:sz w:val="24"/>
          <w:szCs w:val="24"/>
        </w:rPr>
        <w:t>/</w:t>
      </w:r>
      <w:r w:rsidR="00444D00" w:rsidRPr="001E106D">
        <w:rPr>
          <w:sz w:val="24"/>
          <w:szCs w:val="24"/>
        </w:rPr>
        <w:t>2017</w:t>
      </w:r>
    </w:p>
    <w:p w:rsidR="001B43DD" w:rsidRPr="004A3287" w:rsidRDefault="001B43DD" w:rsidP="001B43DD">
      <w:pPr>
        <w:pStyle w:val="Tytu"/>
        <w:rPr>
          <w:sz w:val="24"/>
          <w:szCs w:val="24"/>
        </w:rPr>
      </w:pPr>
    </w:p>
    <w:p w:rsidR="001B43DD" w:rsidRPr="004A3287" w:rsidRDefault="001B43DD" w:rsidP="001B43DD">
      <w:pPr>
        <w:pStyle w:val="Tekstpodstawowy21"/>
        <w:spacing w:line="240" w:lineRule="auto"/>
        <w:rPr>
          <w:sz w:val="24"/>
          <w:szCs w:val="24"/>
        </w:rPr>
      </w:pPr>
      <w:r w:rsidRPr="004A3287">
        <w:rPr>
          <w:sz w:val="24"/>
          <w:szCs w:val="24"/>
        </w:rPr>
        <w:t>zawarta w dniu .......................... w Warszawie pomiędzy:</w:t>
      </w:r>
    </w:p>
    <w:p w:rsidR="001B43DD" w:rsidRPr="004A3287" w:rsidRDefault="001B43DD" w:rsidP="001B43DD">
      <w:pPr>
        <w:jc w:val="both"/>
        <w:rPr>
          <w:b/>
          <w:bCs/>
          <w:sz w:val="24"/>
          <w:szCs w:val="24"/>
        </w:rPr>
      </w:pPr>
    </w:p>
    <w:p w:rsidR="001B43DD" w:rsidRPr="004A3287" w:rsidRDefault="005C47A1" w:rsidP="001B43DD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Narodowym </w:t>
      </w:r>
      <w:r w:rsidR="001B43DD" w:rsidRPr="004A3287">
        <w:rPr>
          <w:b/>
          <w:bCs/>
          <w:sz w:val="24"/>
          <w:szCs w:val="24"/>
        </w:rPr>
        <w:t>Instytutem</w:t>
      </w:r>
      <w:r>
        <w:rPr>
          <w:b/>
          <w:bCs/>
          <w:sz w:val="24"/>
          <w:szCs w:val="24"/>
        </w:rPr>
        <w:t xml:space="preserve"> Geriatrii,</w:t>
      </w:r>
      <w:r w:rsidR="001B43DD" w:rsidRPr="004A3287">
        <w:rPr>
          <w:b/>
          <w:bCs/>
          <w:sz w:val="24"/>
          <w:szCs w:val="24"/>
        </w:rPr>
        <w:t xml:space="preserve"> Reumatologii </w:t>
      </w:r>
      <w:r>
        <w:rPr>
          <w:b/>
          <w:bCs/>
          <w:sz w:val="24"/>
          <w:szCs w:val="24"/>
        </w:rPr>
        <w:t xml:space="preserve">i Rehabilitacji </w:t>
      </w:r>
      <w:r w:rsidR="001B43DD" w:rsidRPr="004A3287">
        <w:rPr>
          <w:b/>
          <w:bCs/>
          <w:sz w:val="24"/>
          <w:szCs w:val="24"/>
        </w:rPr>
        <w:t xml:space="preserve">im. prof. dr hab. med. Eleonory Reicher </w:t>
      </w:r>
      <w:r w:rsidR="001B43DD" w:rsidRPr="004A3287">
        <w:rPr>
          <w:sz w:val="24"/>
          <w:szCs w:val="24"/>
        </w:rPr>
        <w:t>z siedzibą w Warszawie, ul. Spartańska 1, 02-637 Warszawa, wpisanym do rejestru przedsiębiorców prowadzonego przez Sąd Rejonowy dla m.st. Warszawy XIII Wydział Gospodarczy Krajowego Rejestru Sądowego pod numerem 0000066382, NIP: 525-001-10-42, Regon:000288567,</w:t>
      </w:r>
    </w:p>
    <w:p w:rsidR="001B43DD" w:rsidRPr="004A3287" w:rsidRDefault="001B43DD" w:rsidP="001B43DD">
      <w:pPr>
        <w:jc w:val="both"/>
        <w:rPr>
          <w:sz w:val="24"/>
          <w:szCs w:val="24"/>
        </w:rPr>
      </w:pPr>
      <w:r w:rsidRPr="004A3287">
        <w:rPr>
          <w:sz w:val="24"/>
          <w:szCs w:val="24"/>
        </w:rPr>
        <w:t>w imieniu, którego działa:</w:t>
      </w:r>
    </w:p>
    <w:p w:rsidR="00A62CD0" w:rsidRPr="00F34DBA" w:rsidRDefault="00A62CD0" w:rsidP="00A62CD0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62CD0" w:rsidRPr="00F34DBA" w:rsidRDefault="00A62CD0" w:rsidP="00A62CD0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1B43DD" w:rsidRPr="004A3287" w:rsidRDefault="008B3131" w:rsidP="001B43DD">
      <w:pPr>
        <w:jc w:val="both"/>
        <w:rPr>
          <w:sz w:val="24"/>
          <w:szCs w:val="24"/>
        </w:rPr>
      </w:pPr>
      <w:r w:rsidRPr="004A3287">
        <w:rPr>
          <w:sz w:val="24"/>
          <w:szCs w:val="24"/>
        </w:rPr>
        <w:t>zwanego</w:t>
      </w:r>
      <w:r w:rsidR="001B43DD" w:rsidRPr="004A3287">
        <w:rPr>
          <w:sz w:val="24"/>
          <w:szCs w:val="24"/>
        </w:rPr>
        <w:t xml:space="preserve"> dalej „</w:t>
      </w:r>
      <w:r w:rsidR="001B43DD" w:rsidRPr="004A3287">
        <w:rPr>
          <w:b/>
          <w:bCs/>
          <w:sz w:val="24"/>
          <w:szCs w:val="24"/>
        </w:rPr>
        <w:t>Zamawiającym”</w:t>
      </w:r>
    </w:p>
    <w:p w:rsidR="00261BD3" w:rsidRPr="004A3287" w:rsidRDefault="00261BD3" w:rsidP="001B43DD">
      <w:pPr>
        <w:pStyle w:val="Tekstpodstawowy21"/>
        <w:spacing w:line="240" w:lineRule="auto"/>
        <w:rPr>
          <w:sz w:val="24"/>
          <w:szCs w:val="24"/>
        </w:rPr>
      </w:pPr>
    </w:p>
    <w:p w:rsidR="00017F82" w:rsidRPr="00F34DBA" w:rsidRDefault="00017F82" w:rsidP="00017F82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a:</w:t>
      </w:r>
    </w:p>
    <w:p w:rsidR="00017F82" w:rsidRPr="00F34DBA" w:rsidRDefault="00017F82" w:rsidP="00017F82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D05356" w:rsidRPr="00F34DBA" w:rsidRDefault="00D05356" w:rsidP="00D05356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17F82" w:rsidRPr="00F34DBA" w:rsidRDefault="00017F82" w:rsidP="00017F82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 xml:space="preserve">reprezentowanym przez: </w:t>
      </w:r>
    </w:p>
    <w:p w:rsidR="00017F82" w:rsidRPr="00F34DBA" w:rsidRDefault="00017F82" w:rsidP="00017F82">
      <w:pPr>
        <w:pStyle w:val="Tekstpodstawowy21"/>
        <w:spacing w:after="60" w:line="240" w:lineRule="auto"/>
        <w:rPr>
          <w:sz w:val="24"/>
          <w:szCs w:val="24"/>
        </w:rPr>
      </w:pPr>
    </w:p>
    <w:p w:rsidR="00A62CD0" w:rsidRPr="00F34DBA" w:rsidRDefault="00A62CD0" w:rsidP="00A62CD0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17F82" w:rsidRPr="00F34DBA" w:rsidRDefault="00017F82" w:rsidP="00017F82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zwanym w dalszej treści umowy „</w:t>
      </w:r>
      <w:r w:rsidRPr="00F34DBA">
        <w:rPr>
          <w:b/>
          <w:sz w:val="24"/>
          <w:szCs w:val="24"/>
        </w:rPr>
        <w:t>Wykonawcą</w:t>
      </w:r>
      <w:r w:rsidRPr="00F34DBA">
        <w:rPr>
          <w:sz w:val="24"/>
          <w:szCs w:val="24"/>
        </w:rPr>
        <w:t>”.</w:t>
      </w:r>
    </w:p>
    <w:p w:rsidR="001B43DD" w:rsidRPr="004A3287" w:rsidRDefault="001B43DD" w:rsidP="001B43DD">
      <w:pPr>
        <w:pStyle w:val="Tekstpodstawowy21"/>
        <w:spacing w:line="240" w:lineRule="auto"/>
        <w:rPr>
          <w:sz w:val="24"/>
          <w:szCs w:val="24"/>
        </w:rPr>
      </w:pPr>
    </w:p>
    <w:p w:rsidR="00261BD3" w:rsidRDefault="00261BD3" w:rsidP="00F23290">
      <w:pPr>
        <w:spacing w:after="60"/>
        <w:jc w:val="both"/>
        <w:rPr>
          <w:bCs/>
          <w:sz w:val="24"/>
          <w:szCs w:val="24"/>
        </w:rPr>
      </w:pPr>
    </w:p>
    <w:p w:rsidR="00C32FD9" w:rsidRPr="00C32FD9" w:rsidRDefault="00C32FD9" w:rsidP="00C32FD9">
      <w:pPr>
        <w:spacing w:before="60" w:after="60"/>
        <w:jc w:val="both"/>
        <w:rPr>
          <w:sz w:val="24"/>
          <w:szCs w:val="24"/>
        </w:rPr>
      </w:pPr>
      <w:r w:rsidRPr="00C32FD9">
        <w:rPr>
          <w:sz w:val="24"/>
          <w:szCs w:val="24"/>
        </w:rPr>
        <w:t xml:space="preserve">W wyniku przeprowadzonego postępowania o udzielenie zamówienia publicznego prowadzonego w trybie </w:t>
      </w:r>
      <w:r w:rsidRPr="00C32FD9">
        <w:rPr>
          <w:b/>
          <w:sz w:val="24"/>
          <w:szCs w:val="24"/>
        </w:rPr>
        <w:t>przetargu nieograniczonego</w:t>
      </w:r>
      <w:r w:rsidRPr="00C32FD9">
        <w:rPr>
          <w:sz w:val="24"/>
          <w:szCs w:val="24"/>
        </w:rPr>
        <w:t xml:space="preserve">, zgodnie z przepisami ustawy z dnia </w:t>
      </w:r>
      <w:r w:rsidRPr="00C32FD9">
        <w:rPr>
          <w:sz w:val="24"/>
          <w:szCs w:val="24"/>
        </w:rPr>
        <w:br/>
        <w:t xml:space="preserve">29 stycznia 2004 r. – Prawo zamówień publicznych (Dz. U. z 2015 r. poz. 2164 z późn. zm.), zwanej dalej „ustawą </w:t>
      </w:r>
      <w:proofErr w:type="spellStart"/>
      <w:r w:rsidRPr="00C32FD9">
        <w:rPr>
          <w:sz w:val="24"/>
          <w:szCs w:val="24"/>
        </w:rPr>
        <w:t>Pzp</w:t>
      </w:r>
      <w:proofErr w:type="spellEnd"/>
      <w:r w:rsidRPr="00C32FD9">
        <w:rPr>
          <w:sz w:val="24"/>
          <w:szCs w:val="24"/>
        </w:rPr>
        <w:t>”, na:</w:t>
      </w:r>
      <w:r w:rsidRPr="00C32FD9">
        <w:rPr>
          <w:b/>
          <w:sz w:val="24"/>
          <w:szCs w:val="24"/>
        </w:rPr>
        <w:t xml:space="preserve"> „</w:t>
      </w:r>
      <w:r>
        <w:rPr>
          <w:b/>
          <w:sz w:val="24"/>
          <w:szCs w:val="24"/>
        </w:rPr>
        <w:t xml:space="preserve">Ochronę mienia </w:t>
      </w:r>
      <w:proofErr w:type="spellStart"/>
      <w:r>
        <w:rPr>
          <w:b/>
          <w:sz w:val="24"/>
          <w:szCs w:val="24"/>
        </w:rPr>
        <w:t>Instutytu</w:t>
      </w:r>
      <w:proofErr w:type="spellEnd"/>
      <w:r w:rsidRPr="00C32FD9">
        <w:rPr>
          <w:b/>
          <w:sz w:val="24"/>
          <w:szCs w:val="24"/>
        </w:rPr>
        <w:t xml:space="preserve">” </w:t>
      </w:r>
      <w:r w:rsidRPr="00C32FD9">
        <w:rPr>
          <w:sz w:val="24"/>
          <w:szCs w:val="24"/>
        </w:rPr>
        <w:t xml:space="preserve">Strony zgodnie postanawiają, co następuje: </w:t>
      </w:r>
    </w:p>
    <w:p w:rsidR="00076F6F" w:rsidRPr="004A3287" w:rsidRDefault="00076F6F" w:rsidP="00F95546">
      <w:pPr>
        <w:jc w:val="center"/>
        <w:rPr>
          <w:b/>
          <w:bCs/>
          <w:sz w:val="24"/>
          <w:szCs w:val="24"/>
          <w:u w:val="single"/>
        </w:rPr>
      </w:pPr>
    </w:p>
    <w:p w:rsidR="00076F6F" w:rsidRPr="004A3287" w:rsidRDefault="008B3131" w:rsidP="00076F6F">
      <w:pPr>
        <w:pStyle w:val="Tekstpodstawowy21"/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1.</w:t>
      </w:r>
    </w:p>
    <w:p w:rsidR="00D968DE" w:rsidRPr="004A3287" w:rsidRDefault="00D968DE" w:rsidP="007727C8">
      <w:pPr>
        <w:jc w:val="both"/>
        <w:rPr>
          <w:sz w:val="24"/>
          <w:szCs w:val="24"/>
        </w:rPr>
      </w:pPr>
      <w:r w:rsidRPr="004A3287">
        <w:rPr>
          <w:sz w:val="24"/>
          <w:szCs w:val="24"/>
        </w:rPr>
        <w:t>Zamawiający powierza, a Wykonawca przyjmuje do wykonania:</w:t>
      </w:r>
    </w:p>
    <w:p w:rsidR="00D968DE" w:rsidRPr="004A3287" w:rsidRDefault="00FA665B" w:rsidP="00847E58">
      <w:pPr>
        <w:numPr>
          <w:ilvl w:val="0"/>
          <w:numId w:val="5"/>
        </w:numPr>
        <w:tabs>
          <w:tab w:val="num" w:pos="567"/>
        </w:tabs>
        <w:jc w:val="both"/>
        <w:rPr>
          <w:sz w:val="24"/>
          <w:szCs w:val="24"/>
        </w:rPr>
      </w:pPr>
      <w:r w:rsidRPr="004A3287">
        <w:rPr>
          <w:sz w:val="24"/>
          <w:szCs w:val="24"/>
        </w:rPr>
        <w:t>O</w:t>
      </w:r>
      <w:r w:rsidR="00D968DE" w:rsidRPr="004A3287">
        <w:rPr>
          <w:sz w:val="24"/>
          <w:szCs w:val="24"/>
        </w:rPr>
        <w:t xml:space="preserve">chronę terenu, obiektów i mienia Zamawiającego w </w:t>
      </w:r>
      <w:r w:rsidR="00076F6F" w:rsidRPr="004A3287">
        <w:rPr>
          <w:sz w:val="24"/>
          <w:szCs w:val="24"/>
        </w:rPr>
        <w:t>Warszawie</w:t>
      </w:r>
      <w:r w:rsidR="00D968DE" w:rsidRPr="004A3287">
        <w:rPr>
          <w:sz w:val="24"/>
          <w:szCs w:val="24"/>
        </w:rPr>
        <w:t xml:space="preserve">, przy ulicy </w:t>
      </w:r>
      <w:r w:rsidR="00076F6F" w:rsidRPr="004A3287">
        <w:rPr>
          <w:sz w:val="24"/>
          <w:szCs w:val="24"/>
        </w:rPr>
        <w:t>Spartańskiej</w:t>
      </w:r>
      <w:r w:rsidR="00D968DE" w:rsidRPr="004A3287">
        <w:rPr>
          <w:sz w:val="24"/>
          <w:szCs w:val="24"/>
        </w:rPr>
        <w:t>, przed kr</w:t>
      </w:r>
      <w:r w:rsidR="008B3131">
        <w:rPr>
          <w:sz w:val="24"/>
          <w:szCs w:val="24"/>
        </w:rPr>
        <w:t>adzieżą składników majątkowych</w:t>
      </w:r>
      <w:r w:rsidR="00D05726" w:rsidRPr="004A3287">
        <w:rPr>
          <w:sz w:val="24"/>
          <w:szCs w:val="24"/>
        </w:rPr>
        <w:t xml:space="preserve">, </w:t>
      </w:r>
      <w:r w:rsidR="00D968DE" w:rsidRPr="004A3287">
        <w:rPr>
          <w:sz w:val="24"/>
          <w:szCs w:val="24"/>
        </w:rPr>
        <w:t>zgodnie z zasadami i ustaleniami określonymi</w:t>
      </w:r>
      <w:r w:rsidR="00004516">
        <w:rPr>
          <w:sz w:val="24"/>
          <w:szCs w:val="24"/>
        </w:rPr>
        <w:br/>
      </w:r>
      <w:r w:rsidR="00D968DE" w:rsidRPr="004A3287">
        <w:rPr>
          <w:sz w:val="24"/>
          <w:szCs w:val="24"/>
        </w:rPr>
        <w:t>w zarządzeniach wewnętrznych, poleceniach kierownictwa zgodnie ze specyfikacją istotnych warunków zamówienia i ofertą Wykonawcy.</w:t>
      </w:r>
    </w:p>
    <w:p w:rsidR="007D711B" w:rsidRPr="004A3287" w:rsidRDefault="00FE07BA" w:rsidP="00847E58">
      <w:pPr>
        <w:numPr>
          <w:ilvl w:val="0"/>
          <w:numId w:val="5"/>
        </w:numPr>
        <w:tabs>
          <w:tab w:val="num" w:pos="567"/>
        </w:tabs>
        <w:jc w:val="both"/>
        <w:rPr>
          <w:sz w:val="24"/>
          <w:szCs w:val="24"/>
        </w:rPr>
      </w:pPr>
      <w:r w:rsidRPr="004A3287">
        <w:rPr>
          <w:sz w:val="24"/>
          <w:szCs w:val="24"/>
        </w:rPr>
        <w:t xml:space="preserve">Dozór będzie realizowany przez </w:t>
      </w:r>
      <w:r w:rsidR="007D711B" w:rsidRPr="004A3287">
        <w:rPr>
          <w:sz w:val="24"/>
          <w:szCs w:val="24"/>
        </w:rPr>
        <w:t xml:space="preserve">pracowników Wykonawcy </w:t>
      </w:r>
      <w:r w:rsidR="00F945F9" w:rsidRPr="004A3287">
        <w:rPr>
          <w:sz w:val="24"/>
          <w:szCs w:val="24"/>
        </w:rPr>
        <w:t>w ilości godzin</w:t>
      </w:r>
      <w:r w:rsidR="00180CBC" w:rsidRPr="004A3287">
        <w:rPr>
          <w:sz w:val="24"/>
          <w:szCs w:val="24"/>
        </w:rPr>
        <w:t xml:space="preserve"> z</w:t>
      </w:r>
      <w:r w:rsidR="00F945F9" w:rsidRPr="004A3287">
        <w:rPr>
          <w:sz w:val="24"/>
          <w:szCs w:val="24"/>
        </w:rPr>
        <w:t>godnie</w:t>
      </w:r>
      <w:r w:rsidR="00180CBC" w:rsidRPr="004A3287">
        <w:rPr>
          <w:sz w:val="24"/>
          <w:szCs w:val="24"/>
        </w:rPr>
        <w:t xml:space="preserve"> </w:t>
      </w:r>
      <w:r w:rsidR="00F25A91" w:rsidRPr="004A3287">
        <w:rPr>
          <w:sz w:val="24"/>
          <w:szCs w:val="24"/>
        </w:rPr>
        <w:br/>
      </w:r>
      <w:r w:rsidR="00F945F9" w:rsidRPr="004A3287">
        <w:rPr>
          <w:sz w:val="24"/>
          <w:szCs w:val="24"/>
        </w:rPr>
        <w:t xml:space="preserve">z </w:t>
      </w:r>
      <w:r w:rsidR="00F25A91" w:rsidRPr="004A3287">
        <w:rPr>
          <w:b/>
          <w:bCs/>
          <w:sz w:val="24"/>
          <w:szCs w:val="24"/>
        </w:rPr>
        <w:t>załącznikiem nr 1</w:t>
      </w:r>
      <w:r w:rsidR="00180CBC" w:rsidRPr="004A3287">
        <w:rPr>
          <w:sz w:val="24"/>
          <w:szCs w:val="24"/>
        </w:rPr>
        <w:t xml:space="preserve"> do umowy.</w:t>
      </w:r>
    </w:p>
    <w:p w:rsidR="00CA0EB9" w:rsidRPr="004A3287" w:rsidRDefault="00CA0EB9" w:rsidP="00847E58">
      <w:pPr>
        <w:numPr>
          <w:ilvl w:val="0"/>
          <w:numId w:val="5"/>
        </w:numPr>
        <w:tabs>
          <w:tab w:val="num" w:pos="567"/>
        </w:tabs>
        <w:jc w:val="both"/>
        <w:rPr>
          <w:sz w:val="24"/>
          <w:szCs w:val="24"/>
        </w:rPr>
      </w:pPr>
      <w:r w:rsidRPr="004A3287">
        <w:rPr>
          <w:sz w:val="24"/>
          <w:szCs w:val="24"/>
        </w:rPr>
        <w:t xml:space="preserve">Szczegółowy zakres obowiązków Wykonawcy zawiera </w:t>
      </w:r>
      <w:r w:rsidRPr="004A3287">
        <w:rPr>
          <w:b/>
          <w:bCs/>
          <w:sz w:val="24"/>
          <w:szCs w:val="24"/>
        </w:rPr>
        <w:t xml:space="preserve">załącznik nr </w:t>
      </w:r>
      <w:r w:rsidR="00F25A91" w:rsidRPr="004A3287">
        <w:rPr>
          <w:b/>
          <w:bCs/>
          <w:sz w:val="24"/>
          <w:szCs w:val="24"/>
        </w:rPr>
        <w:t>2</w:t>
      </w:r>
      <w:r w:rsidRPr="004A3287">
        <w:rPr>
          <w:sz w:val="24"/>
          <w:szCs w:val="24"/>
        </w:rPr>
        <w:t xml:space="preserve"> do niniejszej umowy.</w:t>
      </w:r>
    </w:p>
    <w:p w:rsidR="007D711B" w:rsidRPr="004A3287" w:rsidRDefault="00180CBC" w:rsidP="00847E58">
      <w:pPr>
        <w:numPr>
          <w:ilvl w:val="0"/>
          <w:numId w:val="5"/>
        </w:numPr>
        <w:tabs>
          <w:tab w:val="num" w:pos="567"/>
        </w:tabs>
        <w:jc w:val="both"/>
        <w:rPr>
          <w:sz w:val="24"/>
          <w:szCs w:val="24"/>
        </w:rPr>
      </w:pPr>
      <w:r w:rsidRPr="004A3287">
        <w:rPr>
          <w:sz w:val="24"/>
          <w:szCs w:val="24"/>
        </w:rPr>
        <w:t xml:space="preserve"> </w:t>
      </w:r>
      <w:r w:rsidR="007D711B" w:rsidRPr="004A3287">
        <w:rPr>
          <w:sz w:val="24"/>
          <w:szCs w:val="24"/>
        </w:rPr>
        <w:t>W czasie realizacji usługi osoby chroniące obiekt będą posiadać: umundurowanie stosowne do charakteru obiektu, identyfikator os</w:t>
      </w:r>
      <w:r w:rsidR="00F945F9" w:rsidRPr="004A3287">
        <w:rPr>
          <w:sz w:val="24"/>
          <w:szCs w:val="24"/>
        </w:rPr>
        <w:t>obisty wraz z numerem służbowym</w:t>
      </w:r>
      <w:r w:rsidR="007D711B" w:rsidRPr="004A3287">
        <w:rPr>
          <w:sz w:val="24"/>
          <w:szCs w:val="24"/>
        </w:rPr>
        <w:t>, środki łączności</w:t>
      </w:r>
      <w:r w:rsidRPr="004A3287">
        <w:rPr>
          <w:sz w:val="24"/>
          <w:szCs w:val="24"/>
        </w:rPr>
        <w:t>.</w:t>
      </w:r>
    </w:p>
    <w:p w:rsidR="00123C1B" w:rsidRPr="004A3287" w:rsidRDefault="007D711B" w:rsidP="00847E58">
      <w:pPr>
        <w:numPr>
          <w:ilvl w:val="0"/>
          <w:numId w:val="5"/>
        </w:numPr>
        <w:tabs>
          <w:tab w:val="num" w:pos="567"/>
        </w:tabs>
        <w:jc w:val="both"/>
        <w:rPr>
          <w:sz w:val="24"/>
          <w:szCs w:val="24"/>
        </w:rPr>
      </w:pPr>
      <w:r w:rsidRPr="004A3287">
        <w:rPr>
          <w:sz w:val="24"/>
          <w:szCs w:val="24"/>
        </w:rPr>
        <w:t>Wykonawca zobowiązany jest prowadzić książkę służby, w której odnotowywane będą:</w:t>
      </w:r>
      <w:r w:rsidR="00255604" w:rsidRPr="004A3287">
        <w:rPr>
          <w:sz w:val="24"/>
          <w:szCs w:val="24"/>
        </w:rPr>
        <w:t xml:space="preserve"> pracownicy pełniąc</w:t>
      </w:r>
      <w:r w:rsidR="00F25A91" w:rsidRPr="004A3287">
        <w:rPr>
          <w:sz w:val="24"/>
          <w:szCs w:val="24"/>
        </w:rPr>
        <w:t>y służbę, czas pełnienia służby</w:t>
      </w:r>
      <w:r w:rsidR="00255604" w:rsidRPr="004A3287">
        <w:rPr>
          <w:sz w:val="24"/>
          <w:szCs w:val="24"/>
        </w:rPr>
        <w:t xml:space="preserve">, polecenia przełożonych, wydarzenia </w:t>
      </w:r>
      <w:r w:rsidR="00F25A91" w:rsidRPr="004A3287">
        <w:rPr>
          <w:sz w:val="24"/>
          <w:szCs w:val="24"/>
        </w:rPr>
        <w:br/>
      </w:r>
      <w:r w:rsidR="00004516">
        <w:rPr>
          <w:sz w:val="24"/>
          <w:szCs w:val="24"/>
        </w:rPr>
        <w:t xml:space="preserve">w toku służby – </w:t>
      </w:r>
      <w:r w:rsidR="00255604" w:rsidRPr="004A3287">
        <w:rPr>
          <w:sz w:val="24"/>
          <w:szCs w:val="24"/>
        </w:rPr>
        <w:t>w tym podejmowane interwencje.</w:t>
      </w:r>
    </w:p>
    <w:p w:rsidR="00382B49" w:rsidRDefault="00382B49">
      <w:pPr>
        <w:jc w:val="center"/>
        <w:rPr>
          <w:b/>
          <w:bCs/>
          <w:sz w:val="24"/>
          <w:szCs w:val="24"/>
        </w:rPr>
      </w:pPr>
    </w:p>
    <w:p w:rsidR="00B74520" w:rsidRPr="004A3287" w:rsidRDefault="008B313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2.</w:t>
      </w:r>
    </w:p>
    <w:p w:rsidR="00D20B75" w:rsidRPr="004A3287" w:rsidRDefault="00D20B75" w:rsidP="00847E58">
      <w:pPr>
        <w:pStyle w:val="Tekstpodstawowy21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4A3287">
        <w:rPr>
          <w:sz w:val="24"/>
          <w:szCs w:val="24"/>
        </w:rPr>
        <w:t xml:space="preserve">Zamawiający zobowiązuje się zapłacić Wykonawcy wynagrodzenie za wykonanie przedmiotu umowy </w:t>
      </w:r>
      <w:r w:rsidR="00D05726" w:rsidRPr="004A3287">
        <w:rPr>
          <w:sz w:val="24"/>
          <w:szCs w:val="24"/>
        </w:rPr>
        <w:t xml:space="preserve">na podstawie wystawionych faktur za każdy miesiąc, </w:t>
      </w:r>
      <w:r w:rsidRPr="004A3287">
        <w:rPr>
          <w:sz w:val="24"/>
          <w:szCs w:val="24"/>
        </w:rPr>
        <w:t xml:space="preserve">według cen jednostkowych wymienionych w </w:t>
      </w:r>
      <w:r w:rsidRPr="004A3287">
        <w:rPr>
          <w:b/>
          <w:bCs/>
          <w:sz w:val="24"/>
          <w:szCs w:val="24"/>
        </w:rPr>
        <w:t>załączniku nr 1</w:t>
      </w:r>
      <w:r w:rsidRPr="004A3287">
        <w:rPr>
          <w:sz w:val="24"/>
          <w:szCs w:val="24"/>
        </w:rPr>
        <w:t xml:space="preserve"> do niniejszej umowy.</w:t>
      </w:r>
    </w:p>
    <w:p w:rsidR="00FC1251" w:rsidRPr="004A3287" w:rsidRDefault="00FC1251" w:rsidP="00847E58">
      <w:pPr>
        <w:pStyle w:val="Tekstpodstawowy21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4A3287">
        <w:rPr>
          <w:sz w:val="24"/>
          <w:szCs w:val="24"/>
        </w:rPr>
        <w:t>Wartość</w:t>
      </w:r>
      <w:r w:rsidR="008B3131">
        <w:rPr>
          <w:sz w:val="24"/>
          <w:szCs w:val="24"/>
        </w:rPr>
        <w:t xml:space="preserve"> umowy </w:t>
      </w:r>
      <w:r w:rsidRPr="004A3287">
        <w:rPr>
          <w:sz w:val="24"/>
          <w:szCs w:val="24"/>
        </w:rPr>
        <w:t>wynosi:</w:t>
      </w:r>
    </w:p>
    <w:p w:rsidR="00FC1251" w:rsidRPr="00FD5EE1" w:rsidRDefault="00FD5EE1" w:rsidP="00FD5EE1">
      <w:pPr>
        <w:pStyle w:val="Tekstpodstawowy21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FD5EE1">
        <w:rPr>
          <w:b/>
          <w:sz w:val="24"/>
          <w:szCs w:val="24"/>
        </w:rPr>
        <w:t xml:space="preserve">netto: </w:t>
      </w:r>
      <w:r w:rsidR="003E3E64">
        <w:rPr>
          <w:b/>
          <w:sz w:val="24"/>
          <w:szCs w:val="24"/>
        </w:rPr>
        <w:t>……………..</w:t>
      </w:r>
      <w:r w:rsidR="00C812DA">
        <w:rPr>
          <w:b/>
          <w:sz w:val="24"/>
          <w:szCs w:val="24"/>
        </w:rPr>
        <w:t xml:space="preserve"> </w:t>
      </w:r>
      <w:r w:rsidR="00FC1251" w:rsidRPr="00FD5EE1">
        <w:rPr>
          <w:b/>
          <w:sz w:val="24"/>
          <w:szCs w:val="24"/>
        </w:rPr>
        <w:t>zł</w:t>
      </w:r>
      <w:r>
        <w:rPr>
          <w:sz w:val="24"/>
          <w:szCs w:val="24"/>
        </w:rPr>
        <w:t xml:space="preserve"> </w:t>
      </w:r>
      <w:r w:rsidR="00FC1251" w:rsidRPr="00FD5EE1">
        <w:rPr>
          <w:sz w:val="24"/>
          <w:szCs w:val="24"/>
        </w:rPr>
        <w:t>(sł</w:t>
      </w:r>
      <w:r w:rsidR="00C812DA">
        <w:rPr>
          <w:sz w:val="24"/>
          <w:szCs w:val="24"/>
        </w:rPr>
        <w:t xml:space="preserve">ownie: </w:t>
      </w:r>
      <w:r w:rsidR="003E3E64">
        <w:rPr>
          <w:sz w:val="24"/>
          <w:szCs w:val="24"/>
        </w:rPr>
        <w:t>……………………….. 00</w:t>
      </w:r>
      <w:r w:rsidR="00C812DA" w:rsidRPr="00C812DA">
        <w:rPr>
          <w:sz w:val="24"/>
          <w:szCs w:val="24"/>
        </w:rPr>
        <w:t>/100</w:t>
      </w:r>
      <w:r w:rsidR="00FC1251" w:rsidRPr="00FD5EE1">
        <w:rPr>
          <w:sz w:val="24"/>
          <w:szCs w:val="24"/>
        </w:rPr>
        <w:t>),</w:t>
      </w:r>
    </w:p>
    <w:p w:rsidR="00FC1251" w:rsidRPr="004A3287" w:rsidRDefault="00FC1251" w:rsidP="00847E58">
      <w:pPr>
        <w:pStyle w:val="Tekstpodstawowy21"/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FD5EE1">
        <w:rPr>
          <w:b/>
          <w:sz w:val="24"/>
          <w:szCs w:val="24"/>
        </w:rPr>
        <w:lastRenderedPageBreak/>
        <w:t>podatek VAT</w:t>
      </w:r>
      <w:r w:rsidR="00FD5EE1">
        <w:rPr>
          <w:sz w:val="24"/>
          <w:szCs w:val="24"/>
        </w:rPr>
        <w:t xml:space="preserve"> </w:t>
      </w:r>
      <w:r w:rsidR="003E3E64">
        <w:rPr>
          <w:sz w:val="24"/>
          <w:szCs w:val="24"/>
        </w:rPr>
        <w:t>…………</w:t>
      </w:r>
    </w:p>
    <w:p w:rsidR="003E3E64" w:rsidRPr="003E3E64" w:rsidRDefault="00FC1251" w:rsidP="003E3E64">
      <w:pPr>
        <w:pStyle w:val="Tekstpodstawowy21"/>
        <w:numPr>
          <w:ilvl w:val="0"/>
          <w:numId w:val="8"/>
        </w:numPr>
        <w:spacing w:line="240" w:lineRule="auto"/>
        <w:rPr>
          <w:b/>
          <w:sz w:val="24"/>
          <w:szCs w:val="24"/>
        </w:rPr>
      </w:pPr>
      <w:r w:rsidRPr="00FD5EE1">
        <w:rPr>
          <w:b/>
          <w:sz w:val="24"/>
          <w:szCs w:val="24"/>
        </w:rPr>
        <w:t>brutto</w:t>
      </w:r>
      <w:r w:rsidR="00FD5EE1">
        <w:rPr>
          <w:b/>
          <w:sz w:val="24"/>
          <w:szCs w:val="24"/>
        </w:rPr>
        <w:t xml:space="preserve">: </w:t>
      </w:r>
      <w:r w:rsidR="003E3E64">
        <w:rPr>
          <w:b/>
          <w:sz w:val="24"/>
          <w:szCs w:val="24"/>
        </w:rPr>
        <w:t xml:space="preserve">………….. </w:t>
      </w:r>
      <w:r w:rsidR="00FD5EE1">
        <w:rPr>
          <w:b/>
          <w:sz w:val="24"/>
          <w:szCs w:val="24"/>
        </w:rPr>
        <w:t>zł</w:t>
      </w:r>
      <w:r w:rsidRPr="00FD5EE1">
        <w:rPr>
          <w:b/>
          <w:sz w:val="24"/>
          <w:szCs w:val="24"/>
        </w:rPr>
        <w:t xml:space="preserve"> </w:t>
      </w:r>
      <w:r w:rsidR="00FD5EE1">
        <w:rPr>
          <w:sz w:val="24"/>
          <w:szCs w:val="24"/>
        </w:rPr>
        <w:t xml:space="preserve">(słownie: </w:t>
      </w:r>
      <w:r w:rsidR="003E3E64">
        <w:rPr>
          <w:sz w:val="24"/>
          <w:szCs w:val="24"/>
        </w:rPr>
        <w:t>…………………………. 00</w:t>
      </w:r>
      <w:r w:rsidR="00C812DA" w:rsidRPr="00C812DA">
        <w:rPr>
          <w:sz w:val="24"/>
          <w:szCs w:val="24"/>
        </w:rPr>
        <w:t>/100</w:t>
      </w:r>
      <w:r w:rsidRPr="00FD5EE1">
        <w:rPr>
          <w:sz w:val="24"/>
          <w:szCs w:val="24"/>
        </w:rPr>
        <w:t>).</w:t>
      </w:r>
    </w:p>
    <w:p w:rsidR="00F25A91" w:rsidRDefault="00F25A91" w:rsidP="002908E7">
      <w:pPr>
        <w:jc w:val="center"/>
        <w:rPr>
          <w:b/>
          <w:bCs/>
          <w:sz w:val="24"/>
          <w:szCs w:val="24"/>
        </w:rPr>
      </w:pPr>
    </w:p>
    <w:p w:rsidR="002908E7" w:rsidRDefault="008B3131" w:rsidP="002908E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3.</w:t>
      </w:r>
    </w:p>
    <w:p w:rsidR="008B3131" w:rsidRPr="008B3131" w:rsidRDefault="00344BC1" w:rsidP="00847E58">
      <w:pPr>
        <w:pStyle w:val="Nagwek2"/>
        <w:numPr>
          <w:ilvl w:val="0"/>
          <w:numId w:val="10"/>
        </w:numPr>
        <w:jc w:val="both"/>
        <w:rPr>
          <w:b w:val="0"/>
          <w:sz w:val="24"/>
          <w:szCs w:val="24"/>
        </w:rPr>
      </w:pPr>
      <w:r w:rsidRPr="008B3131">
        <w:rPr>
          <w:b w:val="0"/>
          <w:sz w:val="24"/>
          <w:szCs w:val="24"/>
        </w:rPr>
        <w:t>Umowa zostaje zawar</w:t>
      </w:r>
      <w:r w:rsidR="008B3131">
        <w:rPr>
          <w:b w:val="0"/>
          <w:sz w:val="24"/>
          <w:szCs w:val="24"/>
        </w:rPr>
        <w:t xml:space="preserve">ta na okres </w:t>
      </w:r>
      <w:r w:rsidR="003E3E64">
        <w:rPr>
          <w:sz w:val="24"/>
          <w:szCs w:val="24"/>
        </w:rPr>
        <w:t>12</w:t>
      </w:r>
      <w:r w:rsidR="00E13E48" w:rsidRPr="008B3131">
        <w:rPr>
          <w:sz w:val="24"/>
          <w:szCs w:val="24"/>
        </w:rPr>
        <w:t xml:space="preserve"> </w:t>
      </w:r>
      <w:r w:rsidR="00C812DA" w:rsidRPr="008B3131">
        <w:rPr>
          <w:sz w:val="24"/>
          <w:szCs w:val="24"/>
        </w:rPr>
        <w:t>miesi</w:t>
      </w:r>
      <w:r w:rsidR="00C812DA">
        <w:rPr>
          <w:sz w:val="24"/>
          <w:szCs w:val="24"/>
        </w:rPr>
        <w:t>ąca</w:t>
      </w:r>
      <w:r w:rsidR="00E13E48" w:rsidRPr="008B3131">
        <w:rPr>
          <w:b w:val="0"/>
          <w:sz w:val="24"/>
          <w:szCs w:val="24"/>
        </w:rPr>
        <w:t xml:space="preserve"> </w:t>
      </w:r>
      <w:r w:rsidR="00FD5EE1">
        <w:rPr>
          <w:b w:val="0"/>
          <w:sz w:val="24"/>
          <w:szCs w:val="24"/>
        </w:rPr>
        <w:t xml:space="preserve">tj. od dnia </w:t>
      </w:r>
      <w:r w:rsidR="00014ADE">
        <w:rPr>
          <w:sz w:val="24"/>
          <w:szCs w:val="24"/>
        </w:rPr>
        <w:t>01.03.2017</w:t>
      </w:r>
      <w:r w:rsidR="00FD5EE1" w:rsidRPr="00FD5EE1">
        <w:rPr>
          <w:sz w:val="24"/>
          <w:szCs w:val="24"/>
        </w:rPr>
        <w:t xml:space="preserve"> r.</w:t>
      </w:r>
      <w:r w:rsidR="00FD5EE1">
        <w:rPr>
          <w:b w:val="0"/>
          <w:sz w:val="24"/>
          <w:szCs w:val="24"/>
        </w:rPr>
        <w:t xml:space="preserve"> od godz. 7.</w:t>
      </w:r>
      <w:r w:rsidR="00FD5EE1" w:rsidRPr="00FD5EE1">
        <w:rPr>
          <w:b w:val="0"/>
          <w:sz w:val="24"/>
          <w:szCs w:val="24"/>
          <w:vertAlign w:val="superscript"/>
        </w:rPr>
        <w:t>00</w:t>
      </w:r>
      <w:r w:rsidR="00FD5EE1">
        <w:rPr>
          <w:b w:val="0"/>
          <w:sz w:val="24"/>
          <w:szCs w:val="24"/>
          <w:vertAlign w:val="superscript"/>
        </w:rPr>
        <w:t xml:space="preserve"> </w:t>
      </w:r>
      <w:r w:rsidR="00FD5EE1">
        <w:rPr>
          <w:b w:val="0"/>
          <w:sz w:val="24"/>
          <w:szCs w:val="24"/>
        </w:rPr>
        <w:t xml:space="preserve">do dnia </w:t>
      </w:r>
      <w:r w:rsidR="00014ADE">
        <w:rPr>
          <w:sz w:val="24"/>
          <w:szCs w:val="24"/>
        </w:rPr>
        <w:t>01.03.2018</w:t>
      </w:r>
      <w:r w:rsidR="00FD5EE1" w:rsidRPr="00FD5EE1">
        <w:rPr>
          <w:sz w:val="24"/>
          <w:szCs w:val="24"/>
        </w:rPr>
        <w:t xml:space="preserve"> r.</w:t>
      </w:r>
      <w:r w:rsidR="00FD5EE1">
        <w:rPr>
          <w:b w:val="0"/>
          <w:sz w:val="24"/>
          <w:szCs w:val="24"/>
        </w:rPr>
        <w:t xml:space="preserve"> do godz. 7.</w:t>
      </w:r>
      <w:r w:rsidR="00FD5EE1" w:rsidRPr="00FD5EE1">
        <w:rPr>
          <w:b w:val="0"/>
          <w:sz w:val="24"/>
          <w:szCs w:val="24"/>
          <w:vertAlign w:val="superscript"/>
        </w:rPr>
        <w:t>00</w:t>
      </w:r>
      <w:r w:rsidR="00E13E48" w:rsidRPr="008B3131">
        <w:rPr>
          <w:b w:val="0"/>
          <w:sz w:val="24"/>
          <w:szCs w:val="24"/>
        </w:rPr>
        <w:t xml:space="preserve">, </w:t>
      </w:r>
      <w:r w:rsidR="008B3131" w:rsidRPr="008B3131">
        <w:rPr>
          <w:b w:val="0"/>
          <w:sz w:val="24"/>
          <w:szCs w:val="24"/>
        </w:rPr>
        <w:t>lub do momentu wyczerpania wartości u</w:t>
      </w:r>
      <w:r w:rsidR="00FD5EE1">
        <w:rPr>
          <w:b w:val="0"/>
          <w:sz w:val="24"/>
          <w:szCs w:val="24"/>
        </w:rPr>
        <w:t>mowy, o której mowa w </w:t>
      </w:r>
      <w:r w:rsidR="008B3131">
        <w:rPr>
          <w:b w:val="0"/>
          <w:sz w:val="24"/>
          <w:szCs w:val="24"/>
        </w:rPr>
        <w:t>§ 2 ust. 2</w:t>
      </w:r>
      <w:r w:rsidR="008B3131" w:rsidRPr="008B3131">
        <w:rPr>
          <w:b w:val="0"/>
          <w:sz w:val="24"/>
          <w:szCs w:val="24"/>
        </w:rPr>
        <w:t xml:space="preserve"> pkt 3, z zastrzeżeniem ust. 2 i 3.</w:t>
      </w:r>
    </w:p>
    <w:p w:rsidR="008B3131" w:rsidRPr="008B3131" w:rsidRDefault="008B3131" w:rsidP="00847E58">
      <w:pPr>
        <w:pStyle w:val="Nagwek2"/>
        <w:numPr>
          <w:ilvl w:val="0"/>
          <w:numId w:val="10"/>
        </w:numPr>
        <w:jc w:val="both"/>
        <w:rPr>
          <w:b w:val="0"/>
          <w:sz w:val="24"/>
          <w:szCs w:val="24"/>
        </w:rPr>
      </w:pPr>
      <w:r w:rsidRPr="008B3131">
        <w:rPr>
          <w:b w:val="0"/>
          <w:sz w:val="24"/>
          <w:szCs w:val="24"/>
        </w:rPr>
        <w:t>W przypadku wyczerpania wartości umowy przed</w:t>
      </w:r>
      <w:r>
        <w:rPr>
          <w:b w:val="0"/>
          <w:sz w:val="24"/>
          <w:szCs w:val="24"/>
        </w:rPr>
        <w:t xml:space="preserve"> dniem </w:t>
      </w:r>
      <w:r w:rsidR="00014ADE">
        <w:rPr>
          <w:sz w:val="24"/>
          <w:szCs w:val="24"/>
        </w:rPr>
        <w:t>01.03.2018</w:t>
      </w:r>
      <w:r w:rsidR="00014ADE" w:rsidRPr="00FD5EE1">
        <w:rPr>
          <w:sz w:val="24"/>
          <w:szCs w:val="24"/>
        </w:rPr>
        <w:t xml:space="preserve"> </w:t>
      </w:r>
      <w:r w:rsidR="003E3E64" w:rsidRPr="003E3E64">
        <w:rPr>
          <w:sz w:val="24"/>
          <w:szCs w:val="24"/>
        </w:rPr>
        <w:t>r</w:t>
      </w:r>
      <w:r w:rsidR="003E3E64">
        <w:rPr>
          <w:b w:val="0"/>
          <w:sz w:val="24"/>
          <w:szCs w:val="24"/>
        </w:rPr>
        <w:t>.</w:t>
      </w:r>
      <w:r>
        <w:rPr>
          <w:b w:val="0"/>
          <w:sz w:val="24"/>
          <w:szCs w:val="24"/>
        </w:rPr>
        <w:t xml:space="preserve"> umowa wygasa z </w:t>
      </w:r>
      <w:r w:rsidRPr="008B3131">
        <w:rPr>
          <w:b w:val="0"/>
          <w:sz w:val="24"/>
          <w:szCs w:val="24"/>
        </w:rPr>
        <w:t>dniem wykorzystania wartościowego umowy.</w:t>
      </w:r>
    </w:p>
    <w:p w:rsidR="00C64B05" w:rsidRPr="008B3131" w:rsidRDefault="008B3131" w:rsidP="00847E58">
      <w:pPr>
        <w:pStyle w:val="Nagwek2"/>
        <w:numPr>
          <w:ilvl w:val="0"/>
          <w:numId w:val="10"/>
        </w:numPr>
        <w:jc w:val="both"/>
        <w:rPr>
          <w:b w:val="0"/>
          <w:sz w:val="24"/>
          <w:szCs w:val="24"/>
        </w:rPr>
      </w:pPr>
      <w:r w:rsidRPr="008B3131">
        <w:rPr>
          <w:b w:val="0"/>
          <w:sz w:val="24"/>
          <w:szCs w:val="24"/>
        </w:rPr>
        <w:t>W sytuacji niewykorzystan</w:t>
      </w:r>
      <w:r w:rsidR="003E3E64">
        <w:rPr>
          <w:b w:val="0"/>
          <w:sz w:val="24"/>
          <w:szCs w:val="24"/>
        </w:rPr>
        <w:t xml:space="preserve">ia wartościowego umowy do dnia </w:t>
      </w:r>
      <w:r w:rsidR="00014ADE">
        <w:rPr>
          <w:sz w:val="24"/>
          <w:szCs w:val="24"/>
        </w:rPr>
        <w:t>01.03.2018</w:t>
      </w:r>
      <w:r w:rsidR="00014ADE" w:rsidRPr="00FD5EE1">
        <w:rPr>
          <w:sz w:val="24"/>
          <w:szCs w:val="24"/>
        </w:rPr>
        <w:t xml:space="preserve"> </w:t>
      </w:r>
      <w:r w:rsidR="003E3E64" w:rsidRPr="003E3E64">
        <w:rPr>
          <w:sz w:val="24"/>
          <w:szCs w:val="24"/>
        </w:rPr>
        <w:t>r</w:t>
      </w:r>
      <w:r w:rsidR="003E3E64">
        <w:rPr>
          <w:b w:val="0"/>
          <w:sz w:val="24"/>
          <w:szCs w:val="24"/>
        </w:rPr>
        <w:t>.</w:t>
      </w:r>
      <w:r w:rsidRPr="008B3131">
        <w:rPr>
          <w:b w:val="0"/>
          <w:sz w:val="24"/>
          <w:szCs w:val="24"/>
        </w:rPr>
        <w:t xml:space="preserve"> Zamawiający dopuszcza możliwość przedłużania okresu obowiązywania umowy z zastosowaniem cen określonych w umowie, z zachowaniem formy pisemnej w formie aneksu.</w:t>
      </w:r>
    </w:p>
    <w:p w:rsidR="008B3131" w:rsidRDefault="008B3131">
      <w:pPr>
        <w:jc w:val="center"/>
        <w:rPr>
          <w:b/>
          <w:bCs/>
          <w:sz w:val="24"/>
          <w:szCs w:val="24"/>
        </w:rPr>
      </w:pPr>
    </w:p>
    <w:p w:rsidR="00D968DE" w:rsidRPr="004A3287" w:rsidRDefault="008B313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4.</w:t>
      </w:r>
    </w:p>
    <w:p w:rsidR="00F40E86" w:rsidRDefault="00D20B75" w:rsidP="00F40E86">
      <w:pPr>
        <w:pStyle w:val="Tekstpodstawowy21"/>
        <w:numPr>
          <w:ilvl w:val="0"/>
          <w:numId w:val="16"/>
        </w:numPr>
        <w:tabs>
          <w:tab w:val="clear" w:pos="720"/>
          <w:tab w:val="num" w:pos="426"/>
        </w:tabs>
        <w:suppressAutoHyphens w:val="0"/>
        <w:spacing w:after="60" w:line="240" w:lineRule="auto"/>
        <w:ind w:left="360"/>
        <w:rPr>
          <w:sz w:val="24"/>
          <w:szCs w:val="24"/>
        </w:rPr>
      </w:pPr>
      <w:r w:rsidRPr="004A3287">
        <w:rPr>
          <w:sz w:val="24"/>
          <w:szCs w:val="24"/>
        </w:rPr>
        <w:t xml:space="preserve">Zapłata należności za wykonanie przedmiotu Umowy, </w:t>
      </w:r>
      <w:r w:rsidR="00C64B05" w:rsidRPr="004A3287">
        <w:rPr>
          <w:sz w:val="24"/>
          <w:szCs w:val="24"/>
        </w:rPr>
        <w:t xml:space="preserve">będzie realizowana </w:t>
      </w:r>
      <w:r w:rsidR="0069345B" w:rsidRPr="004A3287">
        <w:rPr>
          <w:sz w:val="24"/>
          <w:szCs w:val="24"/>
        </w:rPr>
        <w:t>miesięcznie</w:t>
      </w:r>
      <w:r w:rsidR="00C64B05" w:rsidRPr="004A3287">
        <w:rPr>
          <w:sz w:val="24"/>
          <w:szCs w:val="24"/>
        </w:rPr>
        <w:t xml:space="preserve">, </w:t>
      </w:r>
      <w:r w:rsidR="00C64B05" w:rsidRPr="004A3287">
        <w:rPr>
          <w:sz w:val="24"/>
          <w:szCs w:val="24"/>
        </w:rPr>
        <w:br/>
      </w:r>
      <w:r w:rsidRPr="004A3287">
        <w:rPr>
          <w:sz w:val="24"/>
          <w:szCs w:val="24"/>
        </w:rPr>
        <w:t>w formie przelewu na rachunek bankowy Wykonawcy</w:t>
      </w:r>
      <w:r w:rsidR="007A1469">
        <w:rPr>
          <w:sz w:val="24"/>
          <w:szCs w:val="24"/>
        </w:rPr>
        <w:t xml:space="preserve"> podany na fakturze w terminie </w:t>
      </w:r>
      <w:r w:rsidR="003E3E64" w:rsidRPr="003E3E64">
        <w:rPr>
          <w:b/>
          <w:sz w:val="24"/>
          <w:szCs w:val="24"/>
        </w:rPr>
        <w:t>………..</w:t>
      </w:r>
      <w:r w:rsidRPr="003E3E64">
        <w:rPr>
          <w:b/>
          <w:sz w:val="24"/>
          <w:szCs w:val="24"/>
        </w:rPr>
        <w:t xml:space="preserve"> dni</w:t>
      </w:r>
      <w:r w:rsidRPr="004A3287">
        <w:rPr>
          <w:sz w:val="24"/>
          <w:szCs w:val="24"/>
        </w:rPr>
        <w:t xml:space="preserve"> od daty </w:t>
      </w:r>
      <w:r w:rsidR="00212AC4" w:rsidRPr="004A3287">
        <w:rPr>
          <w:sz w:val="24"/>
          <w:szCs w:val="24"/>
        </w:rPr>
        <w:t>wykonania usługi</w:t>
      </w:r>
      <w:r w:rsidR="00413803" w:rsidRPr="004A3287">
        <w:rPr>
          <w:sz w:val="24"/>
          <w:szCs w:val="24"/>
        </w:rPr>
        <w:t xml:space="preserve"> (potwierdzonej protokołem odbioru podpisanym przez Strony umowy)</w:t>
      </w:r>
      <w:r w:rsidR="00212AC4" w:rsidRPr="004A3287">
        <w:rPr>
          <w:sz w:val="24"/>
          <w:szCs w:val="24"/>
        </w:rPr>
        <w:t xml:space="preserve"> </w:t>
      </w:r>
      <w:r w:rsidRPr="004A3287">
        <w:rPr>
          <w:sz w:val="24"/>
          <w:szCs w:val="24"/>
        </w:rPr>
        <w:t xml:space="preserve">i doręczenia </w:t>
      </w:r>
      <w:r w:rsidR="00241CE2" w:rsidRPr="004A3287">
        <w:rPr>
          <w:sz w:val="24"/>
          <w:szCs w:val="24"/>
        </w:rPr>
        <w:t>Zamawiającemu prawidłowo</w:t>
      </w:r>
      <w:r w:rsidR="005D0B17">
        <w:rPr>
          <w:sz w:val="24"/>
          <w:szCs w:val="24"/>
        </w:rPr>
        <w:t xml:space="preserve"> wystawionej faktury, zgodnie z </w:t>
      </w:r>
      <w:r w:rsidR="00F40E86">
        <w:rPr>
          <w:sz w:val="24"/>
          <w:szCs w:val="24"/>
        </w:rPr>
        <w:t>obowiązującymi przepisami prawa, w tym ustawy z dnia 8 marca 2013 r. o terminach zapłaty w transakcjach handlowych (Dz. U. z 2013 r., poz. 403).</w:t>
      </w:r>
    </w:p>
    <w:p w:rsidR="00D20B75" w:rsidRPr="000100BA" w:rsidRDefault="00D20B75" w:rsidP="00847E58">
      <w:pPr>
        <w:numPr>
          <w:ilvl w:val="0"/>
          <w:numId w:val="6"/>
        </w:numPr>
        <w:tabs>
          <w:tab w:val="clear" w:pos="720"/>
          <w:tab w:val="num" w:pos="360"/>
        </w:tabs>
        <w:overflowPunct/>
        <w:autoSpaceDE/>
        <w:autoSpaceDN/>
        <w:adjustRightInd/>
        <w:ind w:left="360"/>
        <w:jc w:val="both"/>
        <w:textAlignment w:val="auto"/>
        <w:rPr>
          <w:sz w:val="24"/>
          <w:szCs w:val="24"/>
        </w:rPr>
      </w:pPr>
      <w:r w:rsidRPr="004A3287">
        <w:rPr>
          <w:sz w:val="24"/>
          <w:szCs w:val="24"/>
        </w:rPr>
        <w:t xml:space="preserve">W przypadku nieprawidłowo wystawionej faktury termin płatności ulega wstrzymaniu </w:t>
      </w:r>
      <w:r w:rsidRPr="004A3287">
        <w:rPr>
          <w:sz w:val="24"/>
          <w:szCs w:val="24"/>
        </w:rPr>
        <w:br/>
        <w:t xml:space="preserve">i dalszy bieg terminu płatności liczy się od dnia usunięcia przez Wykonawcę stwierdzonych </w:t>
      </w:r>
      <w:r w:rsidRPr="000100BA">
        <w:rPr>
          <w:sz w:val="24"/>
          <w:szCs w:val="24"/>
        </w:rPr>
        <w:t>nieprawidłowości.</w:t>
      </w:r>
    </w:p>
    <w:p w:rsidR="000100BA" w:rsidRPr="000100BA" w:rsidRDefault="000100BA" w:rsidP="000100BA">
      <w:pPr>
        <w:pStyle w:val="Tekstpodstawowy21"/>
        <w:numPr>
          <w:ilvl w:val="0"/>
          <w:numId w:val="6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0100BA">
        <w:rPr>
          <w:sz w:val="24"/>
          <w:szCs w:val="24"/>
        </w:rPr>
        <w:t>Za dzień zapłaty uznaje się dzień obciążenia konta bankowego Zamawiającego.</w:t>
      </w:r>
    </w:p>
    <w:p w:rsidR="005D0B17" w:rsidRPr="000100BA" w:rsidRDefault="005D0B17" w:rsidP="00847E58">
      <w:pPr>
        <w:pStyle w:val="Tekstpodstawowy21"/>
        <w:numPr>
          <w:ilvl w:val="0"/>
          <w:numId w:val="6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0100BA">
        <w:rPr>
          <w:sz w:val="24"/>
          <w:szCs w:val="24"/>
        </w:rPr>
        <w:t>W przypadku gdy dzień zapłaty przypada na dzień ustawowo wolny od pracy, to płatność nastąpi w następnym dniu roboczym następującym po tym dniu.</w:t>
      </w:r>
    </w:p>
    <w:p w:rsidR="005D0B17" w:rsidRPr="005D0B17" w:rsidRDefault="005D0B17" w:rsidP="00847E58">
      <w:pPr>
        <w:pStyle w:val="Tekstpodstawowy21"/>
        <w:numPr>
          <w:ilvl w:val="0"/>
          <w:numId w:val="6"/>
        </w:numPr>
        <w:tabs>
          <w:tab w:val="clear" w:pos="720"/>
          <w:tab w:val="num" w:pos="360"/>
        </w:tabs>
        <w:spacing w:after="60" w:line="240" w:lineRule="auto"/>
        <w:ind w:left="360"/>
        <w:rPr>
          <w:rStyle w:val="FontStyle60"/>
          <w:rFonts w:ascii="Times New Roman" w:hAnsi="Times New Roman" w:cs="Times New Roman"/>
          <w:sz w:val="24"/>
          <w:szCs w:val="24"/>
        </w:rPr>
      </w:pPr>
      <w:r w:rsidRPr="005D0B17">
        <w:rPr>
          <w:rStyle w:val="FontStyle60"/>
          <w:rFonts w:ascii="Times New Roman" w:hAnsi="Times New Roman" w:cs="Times New Roman"/>
          <w:sz w:val="24"/>
          <w:szCs w:val="24"/>
        </w:rPr>
        <w:t>Wykonawca zobowiązuje się, że jakichkolwiek praw Wykonawcy związanych bezpośrednio lub pośrednio z umową, a w tym wierzytelności Wykon</w:t>
      </w:r>
      <w:r>
        <w:rPr>
          <w:rStyle w:val="FontStyle60"/>
          <w:rFonts w:ascii="Times New Roman" w:hAnsi="Times New Roman" w:cs="Times New Roman"/>
          <w:sz w:val="24"/>
          <w:szCs w:val="24"/>
        </w:rPr>
        <w:t>awcy z tytułu wykonania umowy i </w:t>
      </w:r>
      <w:r w:rsidRPr="005D0B17">
        <w:rPr>
          <w:rStyle w:val="FontStyle60"/>
          <w:rFonts w:ascii="Times New Roman" w:hAnsi="Times New Roman" w:cs="Times New Roman"/>
          <w:sz w:val="24"/>
          <w:szCs w:val="24"/>
        </w:rPr>
        <w:t>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</w:t>
      </w:r>
      <w:r>
        <w:rPr>
          <w:rStyle w:val="FontStyle60"/>
          <w:rFonts w:ascii="Times New Roman" w:hAnsi="Times New Roman" w:cs="Times New Roman"/>
          <w:sz w:val="24"/>
          <w:szCs w:val="24"/>
        </w:rPr>
        <w:t>nia inkasowego, innej firmie, w </w:t>
      </w:r>
      <w:r w:rsidRPr="005D0B17">
        <w:rPr>
          <w:rStyle w:val="FontStyle60"/>
          <w:rFonts w:ascii="Times New Roman" w:hAnsi="Times New Roman" w:cs="Times New Roman"/>
          <w:sz w:val="24"/>
          <w:szCs w:val="24"/>
        </w:rPr>
        <w:t xml:space="preserve">tym firmie prowadzącej pozostałą finansową działalność usługową, gdzie indziej niesklasyfikowaną, jak i pozostałe doradztwo w zakresie prowadzenia działalności gospodarczej i zarządzania w rozumieniu m.in. przepisów </w:t>
      </w:r>
      <w:r w:rsidR="006E2A9F">
        <w:rPr>
          <w:rStyle w:val="FontStyle60"/>
          <w:rFonts w:ascii="Times New Roman" w:hAnsi="Times New Roman" w:cs="Times New Roman"/>
          <w:sz w:val="24"/>
          <w:szCs w:val="24"/>
        </w:rPr>
        <w:t>rozporządzenia Rady Ministrów z </w:t>
      </w:r>
      <w:r w:rsidRPr="005D0B17">
        <w:rPr>
          <w:rStyle w:val="FontStyle60"/>
          <w:rFonts w:ascii="Times New Roman" w:hAnsi="Times New Roman" w:cs="Times New Roman"/>
          <w:sz w:val="24"/>
          <w:szCs w:val="24"/>
        </w:rPr>
        <w:t>dnia 24 grudnia 2007 r. w sprawie Polskiej Klasyfikacji Działalności (</w:t>
      </w:r>
      <w:r w:rsidRPr="005D0B17">
        <w:rPr>
          <w:rStyle w:val="h1"/>
          <w:sz w:val="24"/>
          <w:szCs w:val="24"/>
        </w:rPr>
        <w:t>Dz. U. Nr 251, poz. 1885)</w:t>
      </w:r>
      <w:r w:rsidRPr="005D0B17">
        <w:rPr>
          <w:rStyle w:val="FontStyle60"/>
          <w:rFonts w:ascii="Times New Roman" w:hAnsi="Times New Roman" w:cs="Times New Roman"/>
          <w:sz w:val="24"/>
          <w:szCs w:val="24"/>
        </w:rPr>
        <w:t>, tj. firmom zajmującym się działalnością windykacyjną.</w:t>
      </w:r>
    </w:p>
    <w:p w:rsidR="005D0B17" w:rsidRPr="005D0B17" w:rsidRDefault="005D0B17" w:rsidP="00847E58">
      <w:pPr>
        <w:pStyle w:val="Tekstpodstawowy21"/>
        <w:numPr>
          <w:ilvl w:val="0"/>
          <w:numId w:val="6"/>
        </w:numPr>
        <w:tabs>
          <w:tab w:val="clear" w:pos="720"/>
          <w:tab w:val="num" w:pos="360"/>
        </w:tabs>
        <w:spacing w:after="60" w:line="240" w:lineRule="auto"/>
        <w:ind w:left="360"/>
        <w:rPr>
          <w:color w:val="000000"/>
          <w:sz w:val="24"/>
          <w:szCs w:val="24"/>
        </w:rPr>
      </w:pPr>
      <w:r w:rsidRPr="005D0B17">
        <w:rPr>
          <w:rStyle w:val="FontStyle60"/>
          <w:rFonts w:ascii="Times New Roman" w:hAnsi="Times New Roman" w:cs="Times New Roman"/>
          <w:sz w:val="24"/>
          <w:szCs w:val="24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</w:t>
      </w:r>
      <w:r w:rsidR="006E2A9F">
        <w:rPr>
          <w:rStyle w:val="FontStyle60"/>
          <w:rFonts w:ascii="Times New Roman" w:hAnsi="Times New Roman" w:cs="Times New Roman"/>
          <w:sz w:val="24"/>
          <w:szCs w:val="24"/>
        </w:rPr>
        <w:t> </w:t>
      </w:r>
      <w:r w:rsidRPr="005D0B17">
        <w:rPr>
          <w:rStyle w:val="FontStyle60"/>
          <w:rFonts w:ascii="Times New Roman" w:hAnsi="Times New Roman" w:cs="Times New Roman"/>
          <w:sz w:val="24"/>
          <w:szCs w:val="24"/>
        </w:rPr>
        <w:t>jakiejkolwiek formie na rzecz innych podmiotów niż bezpośrednio na rzecz Wykonawcy, może nastąpić wyłącznie za poprzedzającą to uregulowanie zgodą Zamawiającego wyrażoną w formie pisemnej pod rygorem nieważności.</w:t>
      </w:r>
    </w:p>
    <w:p w:rsidR="00180CBC" w:rsidRPr="004A3287" w:rsidRDefault="00180CBC">
      <w:pPr>
        <w:rPr>
          <w:sz w:val="24"/>
          <w:szCs w:val="24"/>
        </w:rPr>
      </w:pPr>
    </w:p>
    <w:p w:rsidR="00D968DE" w:rsidRPr="004A3287" w:rsidRDefault="008B313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5.</w:t>
      </w:r>
    </w:p>
    <w:p w:rsidR="00D968DE" w:rsidRPr="004A3287" w:rsidRDefault="00D968DE" w:rsidP="00847E58">
      <w:pPr>
        <w:pStyle w:val="Tekstpodstawowy"/>
        <w:numPr>
          <w:ilvl w:val="0"/>
          <w:numId w:val="3"/>
        </w:numPr>
        <w:jc w:val="both"/>
        <w:rPr>
          <w:sz w:val="24"/>
          <w:szCs w:val="24"/>
        </w:rPr>
      </w:pPr>
      <w:r w:rsidRPr="004A3287">
        <w:rPr>
          <w:sz w:val="24"/>
          <w:szCs w:val="24"/>
        </w:rPr>
        <w:t>Obiekty powierzone przez Zamawiającego do ochrony winny być przez Zamawiającego należycie zabezpieczone przed kradzieżą i pożarem.</w:t>
      </w:r>
    </w:p>
    <w:p w:rsidR="00D968DE" w:rsidRPr="004A3287" w:rsidRDefault="00D968DE" w:rsidP="00847E58">
      <w:pPr>
        <w:pStyle w:val="Tekstpodstawowy"/>
        <w:numPr>
          <w:ilvl w:val="0"/>
          <w:numId w:val="3"/>
        </w:numPr>
        <w:jc w:val="both"/>
        <w:rPr>
          <w:sz w:val="24"/>
          <w:szCs w:val="24"/>
        </w:rPr>
      </w:pPr>
      <w:r w:rsidRPr="004A3287">
        <w:rPr>
          <w:sz w:val="24"/>
          <w:szCs w:val="24"/>
        </w:rPr>
        <w:lastRenderedPageBreak/>
        <w:t>Stwierdzone usterki w zabezpieczeniu obiektów Wykonawca zgłasza niezwłocznie Zamawiającemu, w celu ich usunięcia.</w:t>
      </w:r>
    </w:p>
    <w:p w:rsidR="00D968DE" w:rsidRPr="004A3287" w:rsidRDefault="00D968DE" w:rsidP="00847E58">
      <w:pPr>
        <w:pStyle w:val="Tekstpodstawowy"/>
        <w:numPr>
          <w:ilvl w:val="0"/>
          <w:numId w:val="3"/>
        </w:numPr>
        <w:jc w:val="both"/>
        <w:rPr>
          <w:sz w:val="24"/>
          <w:szCs w:val="24"/>
        </w:rPr>
      </w:pPr>
      <w:r w:rsidRPr="004A3287">
        <w:rPr>
          <w:sz w:val="24"/>
          <w:szCs w:val="24"/>
        </w:rPr>
        <w:t>Zamawiający zobowiązuje się do udostępnienia Wykonawcy wszystkich posiadanych informacji o okolicznościach mających istotny wpływ na stan bezpieczeństwa obiektów.</w:t>
      </w:r>
    </w:p>
    <w:p w:rsidR="00255604" w:rsidRPr="004A3287" w:rsidRDefault="00D968DE" w:rsidP="00847E58">
      <w:pPr>
        <w:pStyle w:val="Tekstpodstawowy"/>
        <w:numPr>
          <w:ilvl w:val="0"/>
          <w:numId w:val="3"/>
        </w:numPr>
        <w:jc w:val="both"/>
        <w:rPr>
          <w:sz w:val="24"/>
          <w:szCs w:val="24"/>
        </w:rPr>
      </w:pPr>
      <w:r w:rsidRPr="004A3287">
        <w:rPr>
          <w:sz w:val="24"/>
          <w:szCs w:val="24"/>
        </w:rPr>
        <w:t xml:space="preserve">Pracownicy ochrony są upoważnieni do podejmowania wszelkich dopuszczalnych </w:t>
      </w:r>
      <w:r w:rsidR="00F25A91" w:rsidRPr="004A3287">
        <w:rPr>
          <w:sz w:val="24"/>
          <w:szCs w:val="24"/>
        </w:rPr>
        <w:br/>
      </w:r>
      <w:r w:rsidRPr="004A3287">
        <w:rPr>
          <w:sz w:val="24"/>
          <w:szCs w:val="24"/>
        </w:rPr>
        <w:t>i przewidzianych prawem czynności mających na celu zapewnienie bezpieczeństwa ochranianych obiektów oraz osób i mienia.</w:t>
      </w:r>
    </w:p>
    <w:p w:rsidR="00CB13C3" w:rsidRPr="004A3287" w:rsidRDefault="00CB13C3" w:rsidP="00847E58">
      <w:pPr>
        <w:pStyle w:val="Tekstpodstawowy"/>
        <w:numPr>
          <w:ilvl w:val="0"/>
          <w:numId w:val="3"/>
        </w:numPr>
        <w:jc w:val="both"/>
        <w:rPr>
          <w:sz w:val="24"/>
          <w:szCs w:val="24"/>
        </w:rPr>
      </w:pPr>
      <w:r w:rsidRPr="004A3287">
        <w:rPr>
          <w:sz w:val="24"/>
          <w:szCs w:val="24"/>
        </w:rPr>
        <w:t xml:space="preserve">Zamawiający zezwoli na umieszczenie na terenie </w:t>
      </w:r>
      <w:r w:rsidR="003E3E64">
        <w:rPr>
          <w:sz w:val="24"/>
          <w:szCs w:val="24"/>
        </w:rPr>
        <w:t>chronionym tablic informujących</w:t>
      </w:r>
      <w:r w:rsidRPr="004A3287">
        <w:rPr>
          <w:sz w:val="24"/>
          <w:szCs w:val="24"/>
        </w:rPr>
        <w:t>, iż obiekt jest chroniony przez Wykonawcę.</w:t>
      </w:r>
    </w:p>
    <w:p w:rsidR="00DB5DED" w:rsidRPr="004A3287" w:rsidRDefault="00DB5DED" w:rsidP="00DB5DED">
      <w:pPr>
        <w:pStyle w:val="Tekstpodstawowy"/>
        <w:jc w:val="both"/>
        <w:rPr>
          <w:sz w:val="24"/>
          <w:szCs w:val="24"/>
        </w:rPr>
      </w:pPr>
    </w:p>
    <w:p w:rsidR="00D968DE" w:rsidRPr="004A3287" w:rsidRDefault="00FC3C8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6.</w:t>
      </w:r>
    </w:p>
    <w:p w:rsidR="00D968DE" w:rsidRPr="004A3287" w:rsidRDefault="00D968DE" w:rsidP="00847E58">
      <w:pPr>
        <w:pStyle w:val="Tekstpodstawowy"/>
        <w:numPr>
          <w:ilvl w:val="0"/>
          <w:numId w:val="4"/>
        </w:numPr>
        <w:jc w:val="both"/>
        <w:rPr>
          <w:sz w:val="24"/>
          <w:szCs w:val="24"/>
        </w:rPr>
      </w:pPr>
      <w:r w:rsidRPr="004A3287">
        <w:rPr>
          <w:sz w:val="24"/>
          <w:szCs w:val="24"/>
        </w:rPr>
        <w:t xml:space="preserve">W razie zaistnienia kradzieży lub innego zdarzenia, powodującego straty w mieniu Zamawiającego, w dni powszednie, </w:t>
      </w:r>
      <w:r w:rsidR="007727C8" w:rsidRPr="004A3287">
        <w:rPr>
          <w:sz w:val="24"/>
          <w:szCs w:val="24"/>
        </w:rPr>
        <w:t xml:space="preserve">Wykonawca zobowiązany jest do </w:t>
      </w:r>
      <w:r w:rsidRPr="004A3287">
        <w:rPr>
          <w:sz w:val="24"/>
          <w:szCs w:val="24"/>
        </w:rPr>
        <w:t xml:space="preserve">zabezpieczenia miejsca </w:t>
      </w:r>
      <w:r w:rsidR="00CB13C3" w:rsidRPr="004A3287">
        <w:rPr>
          <w:sz w:val="24"/>
          <w:szCs w:val="24"/>
        </w:rPr>
        <w:t>wystąpienia szkody</w:t>
      </w:r>
      <w:r w:rsidRPr="004A3287">
        <w:rPr>
          <w:sz w:val="24"/>
          <w:szCs w:val="24"/>
        </w:rPr>
        <w:t xml:space="preserve"> i do niezwłocznego powiadomie</w:t>
      </w:r>
      <w:r w:rsidR="00CB13C3" w:rsidRPr="004A3287">
        <w:rPr>
          <w:sz w:val="24"/>
          <w:szCs w:val="24"/>
        </w:rPr>
        <w:t>nia Zamawiającego o wydarzeniu oraz właściwych służb publicznych</w:t>
      </w:r>
    </w:p>
    <w:p w:rsidR="00D968DE" w:rsidRPr="004A3287" w:rsidRDefault="00D968DE" w:rsidP="00847E58">
      <w:pPr>
        <w:pStyle w:val="Tekstpodstawowy"/>
        <w:numPr>
          <w:ilvl w:val="0"/>
          <w:numId w:val="4"/>
        </w:numPr>
        <w:jc w:val="both"/>
        <w:rPr>
          <w:sz w:val="24"/>
          <w:szCs w:val="24"/>
        </w:rPr>
      </w:pPr>
      <w:r w:rsidRPr="004A3287">
        <w:rPr>
          <w:sz w:val="24"/>
          <w:szCs w:val="24"/>
        </w:rPr>
        <w:t>W razie zaistnienia kradzieży lub innego zdarzenia, powodującego straty w mieniu Zamawiającego, w soboty, niedziele i święta Wykonawca jest zobowiązany do powiadomienia organów ścigania o zaistniałych wydarzeniach.</w:t>
      </w:r>
    </w:p>
    <w:p w:rsidR="00123C1B" w:rsidRPr="004A3287" w:rsidRDefault="00123C1B" w:rsidP="00847E58">
      <w:pPr>
        <w:pStyle w:val="Tekstpodstawowy"/>
        <w:numPr>
          <w:ilvl w:val="0"/>
          <w:numId w:val="4"/>
        </w:numPr>
        <w:jc w:val="both"/>
        <w:rPr>
          <w:sz w:val="24"/>
          <w:szCs w:val="24"/>
        </w:rPr>
      </w:pPr>
      <w:r w:rsidRPr="004A3287">
        <w:rPr>
          <w:sz w:val="24"/>
          <w:szCs w:val="24"/>
        </w:rPr>
        <w:t>W razie zaistnienia kradzieży lub innego zdarzenia powodującego uszczuplenie mienia Zamawiającego, powoływana będzie komisja Wspólna w celu określenia okoliczności zdarzenia i zakresu ewentualnej odpowiedzialności.</w:t>
      </w:r>
    </w:p>
    <w:p w:rsidR="00AF0677" w:rsidRPr="004A3287" w:rsidRDefault="00AF0677" w:rsidP="00AF0677">
      <w:pPr>
        <w:pStyle w:val="Tekstpodstawowywcity"/>
        <w:spacing w:after="0"/>
        <w:jc w:val="both"/>
      </w:pPr>
    </w:p>
    <w:p w:rsidR="00A17CD5" w:rsidRPr="004A3287" w:rsidRDefault="00FC3C8F" w:rsidP="00A17CD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</w:t>
      </w:r>
      <w:r w:rsidR="00A17CD5" w:rsidRPr="004A3287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7.</w:t>
      </w:r>
    </w:p>
    <w:p w:rsidR="009618D4" w:rsidRPr="004A3287" w:rsidRDefault="00D968DE" w:rsidP="00F25A91">
      <w:pPr>
        <w:pStyle w:val="Tekstpodstawowy"/>
        <w:jc w:val="both"/>
        <w:rPr>
          <w:sz w:val="24"/>
          <w:szCs w:val="24"/>
        </w:rPr>
      </w:pPr>
      <w:r w:rsidRPr="004A3287">
        <w:rPr>
          <w:sz w:val="24"/>
          <w:szCs w:val="24"/>
        </w:rPr>
        <w:t>Potwierdzenie wykonania usługi w zakresie ochrony mienia będzie dokony</w:t>
      </w:r>
      <w:r w:rsidR="003E3E64">
        <w:rPr>
          <w:sz w:val="24"/>
          <w:szCs w:val="24"/>
        </w:rPr>
        <w:t>wane przez Dział Administracji.</w:t>
      </w:r>
    </w:p>
    <w:p w:rsidR="009618D4" w:rsidRPr="004A3287" w:rsidRDefault="009618D4">
      <w:pPr>
        <w:jc w:val="center"/>
        <w:rPr>
          <w:b/>
          <w:bCs/>
          <w:sz w:val="24"/>
          <w:szCs w:val="24"/>
        </w:rPr>
      </w:pPr>
    </w:p>
    <w:p w:rsidR="00D968DE" w:rsidRPr="004A3287" w:rsidRDefault="00FC3C8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8.</w:t>
      </w:r>
    </w:p>
    <w:p w:rsidR="00D968DE" w:rsidRPr="004A3287" w:rsidRDefault="00D968DE" w:rsidP="00847E58">
      <w:pPr>
        <w:pStyle w:val="Tekstpodstawowy"/>
        <w:numPr>
          <w:ilvl w:val="3"/>
          <w:numId w:val="4"/>
        </w:numPr>
        <w:tabs>
          <w:tab w:val="clear" w:pos="2520"/>
          <w:tab w:val="num" w:pos="0"/>
        </w:tabs>
        <w:ind w:left="284"/>
        <w:jc w:val="both"/>
        <w:rPr>
          <w:sz w:val="24"/>
          <w:szCs w:val="24"/>
        </w:rPr>
      </w:pPr>
      <w:r w:rsidRPr="004A3287">
        <w:rPr>
          <w:sz w:val="24"/>
          <w:szCs w:val="24"/>
        </w:rPr>
        <w:t>Wykonawca ponosi odpowiedzialność za szkody wynikłe z kradzieży lub uszkodzenia powierzonego mu do ochrony mienia w przypadku stwierdzenia niewykonania lub nienależytego wykonania przyjętych  na siebie obowiązków.</w:t>
      </w:r>
    </w:p>
    <w:p w:rsidR="00A17CD5" w:rsidRPr="004A3287" w:rsidRDefault="00A17CD5" w:rsidP="00847E58">
      <w:pPr>
        <w:pStyle w:val="Tekstpodstawowy"/>
        <w:numPr>
          <w:ilvl w:val="3"/>
          <w:numId w:val="4"/>
        </w:numPr>
        <w:tabs>
          <w:tab w:val="clear" w:pos="2520"/>
          <w:tab w:val="num" w:pos="0"/>
        </w:tabs>
        <w:ind w:left="284"/>
        <w:jc w:val="both"/>
        <w:rPr>
          <w:sz w:val="24"/>
          <w:szCs w:val="24"/>
        </w:rPr>
      </w:pPr>
      <w:r w:rsidRPr="004A3287">
        <w:rPr>
          <w:sz w:val="24"/>
          <w:szCs w:val="24"/>
        </w:rPr>
        <w:t>W przypadku powstania szkody w mieniu Zamawiającego lub w mieniu oddanym do dyspozycji Zamawiającego, obowiązek odszkod</w:t>
      </w:r>
      <w:r w:rsidR="00FC3C8F">
        <w:rPr>
          <w:sz w:val="24"/>
          <w:szCs w:val="24"/>
        </w:rPr>
        <w:t>owawczy spoczywa na Wykonawcy i </w:t>
      </w:r>
      <w:r w:rsidRPr="004A3287">
        <w:rPr>
          <w:sz w:val="24"/>
          <w:szCs w:val="24"/>
        </w:rPr>
        <w:t>obejmuje zakres naprawienia szkody w pełnej wysokości.</w:t>
      </w:r>
    </w:p>
    <w:p w:rsidR="00A17CD5" w:rsidRPr="004A3287" w:rsidRDefault="00A17CD5" w:rsidP="00847E58">
      <w:pPr>
        <w:pStyle w:val="Tekstpodstawowy"/>
        <w:numPr>
          <w:ilvl w:val="3"/>
          <w:numId w:val="4"/>
        </w:numPr>
        <w:tabs>
          <w:tab w:val="clear" w:pos="2520"/>
          <w:tab w:val="num" w:pos="0"/>
        </w:tabs>
        <w:ind w:left="284"/>
        <w:jc w:val="both"/>
        <w:rPr>
          <w:sz w:val="24"/>
          <w:szCs w:val="24"/>
        </w:rPr>
      </w:pPr>
      <w:r w:rsidRPr="004A3287">
        <w:rPr>
          <w:sz w:val="24"/>
          <w:szCs w:val="24"/>
        </w:rPr>
        <w:t>Wykonawca odpowiada za działania i zaniechania osób, z których pomocą zobowiązanie będące przedmiotem niniejszej umowy wykonuje, jak również osób, którym wykonanie zobowiązania powierza, jak za własne działania lub zaniechania.</w:t>
      </w:r>
    </w:p>
    <w:p w:rsidR="00A17CD5" w:rsidRPr="004A3287" w:rsidRDefault="00A17CD5" w:rsidP="00847E58">
      <w:pPr>
        <w:pStyle w:val="Tekstpodstawowywcity"/>
        <w:numPr>
          <w:ilvl w:val="0"/>
          <w:numId w:val="4"/>
        </w:numPr>
        <w:spacing w:after="0"/>
        <w:jc w:val="both"/>
      </w:pPr>
      <w:r w:rsidRPr="004A3287">
        <w:t>Wykonawca jest zobowiązany do zachowania w tajemnicy wszelkich informacji, które posiadł podczas realizacji umowy, zarówno związanych z ochroną mienia Zamawiającego (np. rozkładu pomieszczeń, systemów zabezpieczeń, majątku będącego w posiadaniu Zamawiającego), jak również bezpośrednio niezwiązanych.</w:t>
      </w:r>
    </w:p>
    <w:p w:rsidR="00D32273" w:rsidRPr="004A3287" w:rsidRDefault="00A17CD5" w:rsidP="00847E58">
      <w:pPr>
        <w:pStyle w:val="Tekstpodstawowywcity"/>
        <w:numPr>
          <w:ilvl w:val="0"/>
          <w:numId w:val="4"/>
        </w:numPr>
        <w:spacing w:after="0"/>
        <w:jc w:val="both"/>
      </w:pPr>
      <w:r w:rsidRPr="004A3287">
        <w:t>Wykonawca</w:t>
      </w:r>
      <w:r w:rsidRPr="004A3287">
        <w:rPr>
          <w:smallCaps/>
        </w:rPr>
        <w:t xml:space="preserve"> </w:t>
      </w:r>
      <w:r w:rsidRPr="004A3287">
        <w:t>oświadcza, iż posiada polisę ubezpieczeniową od całkowitej odpowiedzialności cywilnej w zakresie</w:t>
      </w:r>
      <w:r w:rsidRPr="004A3287">
        <w:rPr>
          <w:b/>
          <w:bCs/>
        </w:rPr>
        <w:t xml:space="preserve"> </w:t>
      </w:r>
      <w:r w:rsidRPr="004A3287">
        <w:t>prowadzonej</w:t>
      </w:r>
      <w:r w:rsidRPr="004A3287">
        <w:rPr>
          <w:b/>
          <w:bCs/>
        </w:rPr>
        <w:t xml:space="preserve"> </w:t>
      </w:r>
      <w:r w:rsidRPr="004A3287">
        <w:t>działalności, za szkody mogące powstać w trakcie realizacji umowy i zobowiązuje się zachować ciągłość ważności polisy przez czas trwania umowy.</w:t>
      </w:r>
      <w:r w:rsidR="00D32273" w:rsidRPr="004A3287">
        <w:t xml:space="preserve">  </w:t>
      </w:r>
    </w:p>
    <w:p w:rsidR="00D32273" w:rsidRPr="00927B0A" w:rsidRDefault="00D32273" w:rsidP="00847E58">
      <w:pPr>
        <w:pStyle w:val="Tekstpodstawowywcity"/>
        <w:numPr>
          <w:ilvl w:val="0"/>
          <w:numId w:val="4"/>
        </w:numPr>
        <w:spacing w:after="0"/>
        <w:jc w:val="both"/>
      </w:pPr>
      <w:r w:rsidRPr="00927B0A">
        <w:t xml:space="preserve">Wykonawca przedstawi Zamawiającemu dowód zawarcia ubezpieczenia w postaci polisy lub innego dokumentu potwierdzającego, że jest ubezpieczony od odpowiedzialności cywilnej w zakresie prowadzonej działalności gospodarczej na kwotę </w:t>
      </w:r>
      <w:r w:rsidR="00F91B36" w:rsidRPr="00927B0A">
        <w:t xml:space="preserve">co najmniej </w:t>
      </w:r>
      <w:r w:rsidR="003E3E64" w:rsidRPr="00927B0A">
        <w:t>10</w:t>
      </w:r>
      <w:r w:rsidR="00FC3C8F" w:rsidRPr="00927B0A">
        <w:t>0</w:t>
      </w:r>
      <w:r w:rsidRPr="00927B0A">
        <w:t>.000,00 zł na okres realizacji przedmiotu zamówienia, nie później niż w dniu podpisania niniejszej umowy.</w:t>
      </w:r>
    </w:p>
    <w:p w:rsidR="00D32273" w:rsidRDefault="00D32273" w:rsidP="00D32273">
      <w:pPr>
        <w:pStyle w:val="Tekstpodstawowywcity"/>
        <w:spacing w:after="0"/>
        <w:ind w:left="0"/>
        <w:jc w:val="both"/>
      </w:pPr>
    </w:p>
    <w:p w:rsidR="00D968DE" w:rsidRPr="004A3287" w:rsidRDefault="00FC3C8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9.</w:t>
      </w:r>
    </w:p>
    <w:p w:rsidR="00D968DE" w:rsidRPr="004A3287" w:rsidRDefault="00D968DE" w:rsidP="009E05BE">
      <w:pPr>
        <w:pStyle w:val="Tekstpodstawowy"/>
        <w:jc w:val="both"/>
        <w:rPr>
          <w:sz w:val="24"/>
          <w:szCs w:val="24"/>
        </w:rPr>
      </w:pPr>
      <w:r w:rsidRPr="004A3287">
        <w:rPr>
          <w:sz w:val="24"/>
          <w:szCs w:val="24"/>
        </w:rPr>
        <w:t xml:space="preserve">W przypadku kradzieży, pożaru lub innego nadzwyczajnego wydarzenia, </w:t>
      </w:r>
      <w:r w:rsidR="00A4245B" w:rsidRPr="004A3287">
        <w:rPr>
          <w:sz w:val="24"/>
          <w:szCs w:val="24"/>
        </w:rPr>
        <w:t>S</w:t>
      </w:r>
      <w:r w:rsidRPr="004A3287">
        <w:rPr>
          <w:sz w:val="24"/>
          <w:szCs w:val="24"/>
        </w:rPr>
        <w:t>trony zobowiązane są przeprowadzić niezwłocznie postępowanie wyjaśniające z wnioskami.</w:t>
      </w:r>
    </w:p>
    <w:p w:rsidR="00D968DE" w:rsidRDefault="00D968DE">
      <w:pPr>
        <w:rPr>
          <w:sz w:val="24"/>
          <w:szCs w:val="24"/>
        </w:rPr>
      </w:pPr>
    </w:p>
    <w:p w:rsidR="008C2C16" w:rsidRPr="004A3287" w:rsidRDefault="008C2C16">
      <w:pPr>
        <w:rPr>
          <w:sz w:val="24"/>
          <w:szCs w:val="24"/>
        </w:rPr>
      </w:pPr>
    </w:p>
    <w:p w:rsidR="00C812DA" w:rsidRDefault="00C812DA">
      <w:pPr>
        <w:jc w:val="center"/>
        <w:rPr>
          <w:b/>
          <w:bCs/>
          <w:sz w:val="24"/>
          <w:szCs w:val="24"/>
        </w:rPr>
      </w:pPr>
    </w:p>
    <w:p w:rsidR="00C812DA" w:rsidRDefault="00C812DA">
      <w:pPr>
        <w:jc w:val="center"/>
        <w:rPr>
          <w:b/>
          <w:bCs/>
          <w:sz w:val="24"/>
          <w:szCs w:val="24"/>
        </w:rPr>
      </w:pPr>
    </w:p>
    <w:p w:rsidR="00D968DE" w:rsidRPr="004A3287" w:rsidRDefault="00FC3C8F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</w:t>
      </w:r>
      <w:r w:rsidR="00D968DE" w:rsidRPr="004A3287">
        <w:rPr>
          <w:b/>
          <w:bCs/>
          <w:sz w:val="24"/>
          <w:szCs w:val="24"/>
        </w:rPr>
        <w:t xml:space="preserve"> 1</w:t>
      </w:r>
      <w:r>
        <w:rPr>
          <w:b/>
          <w:bCs/>
          <w:sz w:val="24"/>
          <w:szCs w:val="24"/>
        </w:rPr>
        <w:t>0.</w:t>
      </w:r>
    </w:p>
    <w:p w:rsidR="00EC6B48" w:rsidRPr="004A3287" w:rsidRDefault="00D968DE" w:rsidP="00847E58">
      <w:pPr>
        <w:numPr>
          <w:ilvl w:val="0"/>
          <w:numId w:val="2"/>
        </w:numPr>
        <w:jc w:val="both"/>
        <w:rPr>
          <w:sz w:val="24"/>
          <w:szCs w:val="24"/>
        </w:rPr>
      </w:pPr>
      <w:r w:rsidRPr="004A3287">
        <w:rPr>
          <w:sz w:val="24"/>
          <w:szCs w:val="24"/>
        </w:rPr>
        <w:t>W przypadku stwierdzenia przez Zamawiającego uchybień w wykonywaniu umowy przez Wykonawcę, Zamawiający niezwłocznie poinformuje Wykonawcę o zaistniałych uchybieniach i wyznaczy termin ich usunięcia.</w:t>
      </w:r>
    </w:p>
    <w:p w:rsidR="00D968DE" w:rsidRPr="004A3287" w:rsidRDefault="00D968DE" w:rsidP="00847E58">
      <w:pPr>
        <w:numPr>
          <w:ilvl w:val="0"/>
          <w:numId w:val="2"/>
        </w:numPr>
        <w:jc w:val="both"/>
        <w:rPr>
          <w:sz w:val="24"/>
          <w:szCs w:val="24"/>
        </w:rPr>
      </w:pPr>
      <w:r w:rsidRPr="004A3287">
        <w:rPr>
          <w:sz w:val="24"/>
          <w:szCs w:val="24"/>
        </w:rPr>
        <w:t xml:space="preserve">Po bezskutecznym upływie tego terminu Zamawiający upoważniony jest do zlecenia usług będących przedmiotem niniejszej umowy innemu </w:t>
      </w:r>
      <w:r w:rsidR="003B1A11" w:rsidRPr="004A3287">
        <w:rPr>
          <w:sz w:val="24"/>
          <w:szCs w:val="24"/>
        </w:rPr>
        <w:t>Wykonawcy</w:t>
      </w:r>
      <w:r w:rsidRPr="004A3287">
        <w:rPr>
          <w:sz w:val="24"/>
          <w:szCs w:val="24"/>
        </w:rPr>
        <w:t>, a w przypadku poniesienia większych kosztów za świadczone usługi, niż wynikających z niniejszej umowy, różnicą tych kosztów obciąży Wykonawcę.</w:t>
      </w:r>
    </w:p>
    <w:p w:rsidR="00D968DE" w:rsidRPr="004A3287" w:rsidRDefault="00D968DE" w:rsidP="00847E58">
      <w:pPr>
        <w:numPr>
          <w:ilvl w:val="0"/>
          <w:numId w:val="2"/>
        </w:numPr>
        <w:jc w:val="both"/>
        <w:rPr>
          <w:sz w:val="24"/>
          <w:szCs w:val="24"/>
        </w:rPr>
      </w:pPr>
      <w:r w:rsidRPr="004A3287">
        <w:rPr>
          <w:sz w:val="24"/>
          <w:szCs w:val="24"/>
        </w:rPr>
        <w:t>W przypadku stwierdzenia nieprawidłowości przy wykonywaniu usług zagrażających bezpieczeństwu osób lub mienia, Zamawiający upoważniony jest do podjęcia wszelkich działań zmierzających do usunięcia zagrożenia i obciążenia kosztami Wykonawcy.</w:t>
      </w:r>
    </w:p>
    <w:p w:rsidR="008C2C16" w:rsidRPr="004A3287" w:rsidRDefault="008C2C16">
      <w:pPr>
        <w:jc w:val="center"/>
        <w:rPr>
          <w:b/>
          <w:bCs/>
          <w:sz w:val="24"/>
          <w:szCs w:val="24"/>
        </w:rPr>
      </w:pPr>
    </w:p>
    <w:p w:rsidR="00D968DE" w:rsidRPr="004A3287" w:rsidRDefault="00FC3C8F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</w:t>
      </w:r>
      <w:r w:rsidR="00D968DE" w:rsidRPr="004A3287">
        <w:rPr>
          <w:b/>
          <w:bCs/>
          <w:sz w:val="24"/>
          <w:szCs w:val="24"/>
        </w:rPr>
        <w:t xml:space="preserve"> 1</w:t>
      </w:r>
      <w:r>
        <w:rPr>
          <w:b/>
          <w:bCs/>
          <w:sz w:val="24"/>
          <w:szCs w:val="24"/>
        </w:rPr>
        <w:t>1.</w:t>
      </w:r>
    </w:p>
    <w:p w:rsidR="00D968DE" w:rsidRPr="00FC3C8F" w:rsidRDefault="00FC3C8F" w:rsidP="00847E58">
      <w:pPr>
        <w:pStyle w:val="Tekstpodstawowy21"/>
        <w:numPr>
          <w:ilvl w:val="0"/>
          <w:numId w:val="1"/>
        </w:numPr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Zamawiający zastrzega sobie prawo do naliczenia następujących kar umownych</w:t>
      </w:r>
      <w:r w:rsidRPr="00360004">
        <w:rPr>
          <w:sz w:val="24"/>
          <w:szCs w:val="24"/>
        </w:rPr>
        <w:t>:</w:t>
      </w:r>
      <w:r w:rsidR="00D968DE" w:rsidRPr="00FC3C8F">
        <w:rPr>
          <w:sz w:val="24"/>
          <w:szCs w:val="24"/>
        </w:rPr>
        <w:t xml:space="preserve"> </w:t>
      </w:r>
    </w:p>
    <w:p w:rsidR="005D52A6" w:rsidRDefault="00D968DE" w:rsidP="00847E58">
      <w:pPr>
        <w:numPr>
          <w:ilvl w:val="0"/>
          <w:numId w:val="11"/>
        </w:numPr>
        <w:jc w:val="both"/>
        <w:rPr>
          <w:sz w:val="24"/>
          <w:szCs w:val="24"/>
        </w:rPr>
      </w:pPr>
      <w:r w:rsidRPr="004A3287">
        <w:rPr>
          <w:sz w:val="24"/>
          <w:szCs w:val="24"/>
        </w:rPr>
        <w:t>Wykonawca płaci Z</w:t>
      </w:r>
      <w:r w:rsidR="00FC3C8F">
        <w:rPr>
          <w:sz w:val="24"/>
          <w:szCs w:val="24"/>
        </w:rPr>
        <w:t xml:space="preserve">amawiającemu karę w wysokości </w:t>
      </w:r>
      <w:r w:rsidR="00DD519D">
        <w:rPr>
          <w:sz w:val="24"/>
          <w:szCs w:val="24"/>
        </w:rPr>
        <w:t>10</w:t>
      </w:r>
      <w:r w:rsidRPr="004A3287">
        <w:rPr>
          <w:sz w:val="24"/>
          <w:szCs w:val="24"/>
        </w:rPr>
        <w:t xml:space="preserve">% wartości </w:t>
      </w:r>
      <w:r w:rsidR="00FC3C8F">
        <w:rPr>
          <w:sz w:val="24"/>
          <w:szCs w:val="24"/>
        </w:rPr>
        <w:t>brutto</w:t>
      </w:r>
      <w:r w:rsidRPr="004A3287">
        <w:rPr>
          <w:sz w:val="24"/>
          <w:szCs w:val="24"/>
        </w:rPr>
        <w:t xml:space="preserve"> wynagrodzenia</w:t>
      </w:r>
      <w:r w:rsidR="009723B1" w:rsidRPr="004A3287">
        <w:rPr>
          <w:sz w:val="24"/>
          <w:szCs w:val="24"/>
        </w:rPr>
        <w:t xml:space="preserve"> </w:t>
      </w:r>
      <w:r w:rsidRPr="004A3287">
        <w:rPr>
          <w:sz w:val="24"/>
          <w:szCs w:val="24"/>
        </w:rPr>
        <w:t xml:space="preserve"> w zakresie ochrony obiektów i mienia za dany miesiąc w k</w:t>
      </w:r>
      <w:r w:rsidR="00FC3C8F">
        <w:rPr>
          <w:sz w:val="24"/>
          <w:szCs w:val="24"/>
        </w:rPr>
        <w:t xml:space="preserve">tórym stwierdzono </w:t>
      </w:r>
      <w:r w:rsidR="00D81B65" w:rsidRPr="00927B0A">
        <w:rPr>
          <w:sz w:val="24"/>
          <w:szCs w:val="24"/>
        </w:rPr>
        <w:t xml:space="preserve">jakiekolwiek </w:t>
      </w:r>
      <w:r w:rsidR="00FC3C8F" w:rsidRPr="00927B0A">
        <w:rPr>
          <w:sz w:val="24"/>
          <w:szCs w:val="24"/>
        </w:rPr>
        <w:t xml:space="preserve">uchybienia, </w:t>
      </w:r>
      <w:r w:rsidR="00D81B65" w:rsidRPr="00927B0A">
        <w:rPr>
          <w:sz w:val="24"/>
          <w:szCs w:val="24"/>
        </w:rPr>
        <w:t>lub stwierdzono, że</w:t>
      </w:r>
      <w:r w:rsidRPr="00927B0A">
        <w:rPr>
          <w:sz w:val="24"/>
          <w:szCs w:val="24"/>
        </w:rPr>
        <w:t xml:space="preserve"> ni</w:t>
      </w:r>
      <w:r w:rsidR="00D81B65" w:rsidRPr="00927B0A">
        <w:rPr>
          <w:sz w:val="24"/>
          <w:szCs w:val="24"/>
        </w:rPr>
        <w:t>enależytą realizację</w:t>
      </w:r>
      <w:r w:rsidRPr="00927B0A">
        <w:rPr>
          <w:sz w:val="24"/>
          <w:szCs w:val="24"/>
        </w:rPr>
        <w:t xml:space="preserve"> umowy</w:t>
      </w:r>
      <w:r w:rsidR="009723B1" w:rsidRPr="00927B0A">
        <w:rPr>
          <w:sz w:val="24"/>
          <w:szCs w:val="24"/>
        </w:rPr>
        <w:t xml:space="preserve">, w szczególności </w:t>
      </w:r>
      <w:r w:rsidR="00D81B65" w:rsidRPr="00927B0A">
        <w:rPr>
          <w:sz w:val="24"/>
          <w:szCs w:val="24"/>
        </w:rPr>
        <w:t>poprzez nieprzestrzeganie</w:t>
      </w:r>
      <w:r w:rsidR="009723B1" w:rsidRPr="004A3287">
        <w:rPr>
          <w:sz w:val="24"/>
          <w:szCs w:val="24"/>
        </w:rPr>
        <w:t xml:space="preserve"> postanowień określonych w załączniku nr </w:t>
      </w:r>
      <w:r w:rsidR="00464F84" w:rsidRPr="004A3287">
        <w:rPr>
          <w:sz w:val="24"/>
          <w:szCs w:val="24"/>
        </w:rPr>
        <w:t>2</w:t>
      </w:r>
      <w:r w:rsidR="009723B1" w:rsidRPr="004A3287">
        <w:rPr>
          <w:sz w:val="24"/>
          <w:szCs w:val="24"/>
        </w:rPr>
        <w:t xml:space="preserve"> do umowy</w:t>
      </w:r>
      <w:r w:rsidRPr="004A3287">
        <w:rPr>
          <w:sz w:val="24"/>
          <w:szCs w:val="24"/>
        </w:rPr>
        <w:t xml:space="preserve"> i ustaleń podejmowanych na bieżąco przez </w:t>
      </w:r>
      <w:r w:rsidR="00EC6B48" w:rsidRPr="004A3287">
        <w:rPr>
          <w:sz w:val="24"/>
          <w:szCs w:val="24"/>
        </w:rPr>
        <w:t xml:space="preserve"> </w:t>
      </w:r>
      <w:r w:rsidRPr="004A3287">
        <w:rPr>
          <w:sz w:val="24"/>
          <w:szCs w:val="24"/>
        </w:rPr>
        <w:t xml:space="preserve">upoważnionych przedstawicieli </w:t>
      </w:r>
      <w:r w:rsidR="00A4245B" w:rsidRPr="004A3287">
        <w:rPr>
          <w:sz w:val="24"/>
          <w:szCs w:val="24"/>
        </w:rPr>
        <w:t>S</w:t>
      </w:r>
      <w:r w:rsidR="00FC3C8F">
        <w:rPr>
          <w:sz w:val="24"/>
          <w:szCs w:val="24"/>
        </w:rPr>
        <w:t>tron umowy;</w:t>
      </w:r>
    </w:p>
    <w:p w:rsidR="00FC3C8F" w:rsidRDefault="00FC3C8F" w:rsidP="00847E58">
      <w:pPr>
        <w:numPr>
          <w:ilvl w:val="0"/>
          <w:numId w:val="11"/>
        </w:numPr>
        <w:jc w:val="both"/>
        <w:rPr>
          <w:sz w:val="24"/>
          <w:szCs w:val="24"/>
        </w:rPr>
      </w:pPr>
      <w:r w:rsidRPr="00FC3C8F">
        <w:rPr>
          <w:sz w:val="24"/>
          <w:szCs w:val="24"/>
        </w:rPr>
        <w:t xml:space="preserve">Wykonawca zapłaci Zamawiającemu karę umowną w wysokości </w:t>
      </w:r>
      <w:r w:rsidR="00CB05A2">
        <w:rPr>
          <w:sz w:val="24"/>
          <w:szCs w:val="24"/>
        </w:rPr>
        <w:t>20</w:t>
      </w:r>
      <w:r w:rsidRPr="00FC3C8F">
        <w:rPr>
          <w:sz w:val="24"/>
          <w:szCs w:val="24"/>
        </w:rPr>
        <w:t xml:space="preserve">% wartości brutto umowy w przypadku odstąpienia od umowy przez Zamawiającego z przyczyn leżących po stronie Wykonawcy lub odstąpienia od umowy przez Wykonawcę </w:t>
      </w:r>
      <w:r w:rsidRPr="00FC3C8F">
        <w:rPr>
          <w:sz w:val="24"/>
          <w:szCs w:val="24"/>
        </w:rPr>
        <w:br/>
        <w:t>z przyczyn nieleżących po stronie Zamawiającego</w:t>
      </w:r>
      <w:r>
        <w:rPr>
          <w:sz w:val="24"/>
          <w:szCs w:val="24"/>
        </w:rPr>
        <w:t>;</w:t>
      </w:r>
    </w:p>
    <w:p w:rsidR="00FC3C8F" w:rsidRPr="00FC3C8F" w:rsidRDefault="00FC3C8F" w:rsidP="00847E58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FC3C8F">
        <w:rPr>
          <w:rStyle w:val="FontStyle60"/>
          <w:rFonts w:ascii="Times New Roman" w:hAnsi="Times New Roman" w:cs="Times New Roman"/>
          <w:sz w:val="24"/>
          <w:szCs w:val="24"/>
        </w:rPr>
        <w:t xml:space="preserve">w razie naruszenia obowiązku opisanego w </w:t>
      </w:r>
      <w:r>
        <w:rPr>
          <w:rStyle w:val="FontStyle33"/>
          <w:b w:val="0"/>
        </w:rPr>
        <w:t>§ 4</w:t>
      </w:r>
      <w:r w:rsidRPr="00FC3C8F">
        <w:rPr>
          <w:rStyle w:val="FontStyle33"/>
          <w:b w:val="0"/>
        </w:rPr>
        <w:t xml:space="preserve"> ust. </w:t>
      </w:r>
      <w:r>
        <w:rPr>
          <w:rStyle w:val="FontStyle33"/>
          <w:b w:val="0"/>
        </w:rPr>
        <w:t>5</w:t>
      </w:r>
      <w:r w:rsidRPr="00FC3C8F">
        <w:rPr>
          <w:rStyle w:val="FontStyle33"/>
          <w:b w:val="0"/>
        </w:rPr>
        <w:t>,</w:t>
      </w:r>
      <w:r w:rsidRPr="00FC3C8F">
        <w:rPr>
          <w:rStyle w:val="FontStyle60"/>
          <w:rFonts w:ascii="Times New Roman" w:hAnsi="Times New Roman" w:cs="Times New Roman"/>
          <w:sz w:val="24"/>
          <w:szCs w:val="24"/>
        </w:rPr>
        <w:t xml:space="preserve"> Wykonawca zobowiązany będzie do zapłaty na rzecz Zamawiającego kary umownej w wysokości 5% od wartości brutto umowy za każdy przypadek naruszenia wskazanego obowiązku.</w:t>
      </w:r>
    </w:p>
    <w:p w:rsidR="00FC3C8F" w:rsidRPr="005E3931" w:rsidRDefault="00FC3C8F" w:rsidP="00847E58">
      <w:pPr>
        <w:pStyle w:val="Tekstpodstawowy21"/>
        <w:numPr>
          <w:ilvl w:val="0"/>
          <w:numId w:val="12"/>
        </w:numPr>
        <w:spacing w:after="60" w:line="240" w:lineRule="auto"/>
        <w:rPr>
          <w:sz w:val="24"/>
          <w:szCs w:val="24"/>
        </w:rPr>
      </w:pPr>
      <w:r w:rsidRPr="00360004">
        <w:rPr>
          <w:sz w:val="24"/>
          <w:szCs w:val="24"/>
        </w:rPr>
        <w:t xml:space="preserve">Kary umowne płatne będą w ciągu 7 dni od daty wystawienia Wykonawcy not obciążeniowych, obejmujących naliczone kary umowne, przy czym Zamawiający ma prawo </w:t>
      </w:r>
      <w:r w:rsidRPr="00927B0A">
        <w:rPr>
          <w:sz w:val="24"/>
          <w:szCs w:val="24"/>
        </w:rPr>
        <w:t xml:space="preserve">do potrąceń kwot kar umownych z faktur za wykonaną usługę, wystawionych przez </w:t>
      </w:r>
      <w:r w:rsidRPr="005E3931">
        <w:rPr>
          <w:sz w:val="24"/>
          <w:szCs w:val="24"/>
        </w:rPr>
        <w:t>Wykonawcę.</w:t>
      </w:r>
    </w:p>
    <w:p w:rsidR="00A5120A" w:rsidRPr="005E3931" w:rsidRDefault="00D81B65" w:rsidP="00847E58">
      <w:pPr>
        <w:pStyle w:val="Tekstpodstawowy21"/>
        <w:numPr>
          <w:ilvl w:val="0"/>
          <w:numId w:val="12"/>
        </w:numPr>
        <w:spacing w:after="60" w:line="240" w:lineRule="auto"/>
        <w:rPr>
          <w:sz w:val="24"/>
          <w:szCs w:val="24"/>
        </w:rPr>
      </w:pPr>
      <w:r w:rsidRPr="005E3931">
        <w:rPr>
          <w:sz w:val="24"/>
          <w:szCs w:val="24"/>
        </w:rPr>
        <w:t xml:space="preserve">W przypadku, gdy szkoda </w:t>
      </w:r>
      <w:r w:rsidR="003A7C56" w:rsidRPr="005E3931">
        <w:rPr>
          <w:sz w:val="24"/>
          <w:szCs w:val="24"/>
        </w:rPr>
        <w:t xml:space="preserve">w </w:t>
      </w:r>
      <w:r w:rsidRPr="005E3931">
        <w:rPr>
          <w:sz w:val="24"/>
          <w:szCs w:val="24"/>
        </w:rPr>
        <w:t>mieniu chronionym przez Wykonawcę nastąpi z przyczy</w:t>
      </w:r>
      <w:r w:rsidR="00927B0A" w:rsidRPr="005E3931">
        <w:rPr>
          <w:sz w:val="24"/>
          <w:szCs w:val="24"/>
        </w:rPr>
        <w:t xml:space="preserve">n leżących po stronie </w:t>
      </w:r>
      <w:r w:rsidR="003B1A11" w:rsidRPr="005E3931">
        <w:rPr>
          <w:sz w:val="24"/>
          <w:szCs w:val="24"/>
        </w:rPr>
        <w:t>Wykonawcy</w:t>
      </w:r>
      <w:r w:rsidRPr="005E3931">
        <w:rPr>
          <w:sz w:val="24"/>
          <w:szCs w:val="24"/>
        </w:rPr>
        <w:t xml:space="preserve">, zobowiązany jest on do pokrycia </w:t>
      </w:r>
      <w:r w:rsidR="005E3931" w:rsidRPr="005E3931">
        <w:rPr>
          <w:sz w:val="24"/>
          <w:szCs w:val="24"/>
        </w:rPr>
        <w:t xml:space="preserve">wartości </w:t>
      </w:r>
      <w:r w:rsidRPr="005E3931">
        <w:rPr>
          <w:sz w:val="24"/>
          <w:szCs w:val="24"/>
        </w:rPr>
        <w:t xml:space="preserve">poniesionej szkody i/lub czynności związanych z jej usunięciem. </w:t>
      </w:r>
      <w:r w:rsidR="00A5120A" w:rsidRPr="005E3931">
        <w:rPr>
          <w:sz w:val="24"/>
          <w:szCs w:val="24"/>
        </w:rPr>
        <w:t>W przypadku uszkodzenia mienia Wykonawca jest zobowiązany do pokrycia pełnych kosztów naprawy lub odtworzenia mienia. W przypadku kradzieży Wykonawca jest zobowiązany do pokrycia wartości skradzionego mienia wynikające</w:t>
      </w:r>
      <w:r w:rsidR="005E3931" w:rsidRPr="005E3931">
        <w:rPr>
          <w:sz w:val="24"/>
          <w:szCs w:val="24"/>
        </w:rPr>
        <w:t>j</w:t>
      </w:r>
      <w:r w:rsidR="00A5120A" w:rsidRPr="005E3931">
        <w:rPr>
          <w:sz w:val="24"/>
          <w:szCs w:val="24"/>
        </w:rPr>
        <w:t xml:space="preserve"> z faktury zakupu pomniejszonej o koszty amortyzacji. Kwota zostanie potrącona z wynagrodzenia Wykonawcy</w:t>
      </w:r>
      <w:r w:rsidR="005E3931" w:rsidRPr="005E3931">
        <w:rPr>
          <w:sz w:val="24"/>
          <w:szCs w:val="24"/>
        </w:rPr>
        <w:t xml:space="preserve"> przysługującego za miesiąc , w którym nastąpiła szkoda lub w przypadku gdy wysokość wynagrodzenia jest mniejsza niż wartość szkody wynagrodzenia za kolejne miesiące</w:t>
      </w:r>
      <w:r w:rsidR="00A5120A" w:rsidRPr="005E3931">
        <w:rPr>
          <w:sz w:val="24"/>
          <w:szCs w:val="24"/>
        </w:rPr>
        <w:t xml:space="preserve">. </w:t>
      </w:r>
    </w:p>
    <w:p w:rsidR="00B74520" w:rsidRPr="00FC3C8F" w:rsidRDefault="00FC3C8F" w:rsidP="00847E58">
      <w:pPr>
        <w:pStyle w:val="Tekstpodstawowy21"/>
        <w:numPr>
          <w:ilvl w:val="0"/>
          <w:numId w:val="12"/>
        </w:numPr>
        <w:spacing w:after="60" w:line="240" w:lineRule="auto"/>
        <w:rPr>
          <w:sz w:val="24"/>
          <w:szCs w:val="24"/>
        </w:rPr>
      </w:pPr>
      <w:r w:rsidRPr="005E3931">
        <w:rPr>
          <w:sz w:val="24"/>
          <w:szCs w:val="24"/>
        </w:rPr>
        <w:t>Zamawiający zastrzega sobie prawo dochodzenia odszkodowania uzupełniającego,</w:t>
      </w:r>
      <w:r w:rsidRPr="00FC3C8F">
        <w:rPr>
          <w:sz w:val="24"/>
          <w:szCs w:val="24"/>
        </w:rPr>
        <w:t xml:space="preserve"> przewyższającego wysokość zastrzeżonych kar umownych</w:t>
      </w:r>
    </w:p>
    <w:p w:rsidR="00FC3C8F" w:rsidRDefault="00FC3C8F" w:rsidP="00724F41">
      <w:pPr>
        <w:jc w:val="center"/>
        <w:rPr>
          <w:b/>
          <w:bCs/>
          <w:sz w:val="24"/>
          <w:szCs w:val="24"/>
        </w:rPr>
      </w:pPr>
    </w:p>
    <w:p w:rsidR="00724F41" w:rsidRPr="004A37F4" w:rsidRDefault="00FC3C8F" w:rsidP="00724F41">
      <w:pPr>
        <w:jc w:val="center"/>
        <w:rPr>
          <w:sz w:val="24"/>
          <w:szCs w:val="24"/>
        </w:rPr>
      </w:pPr>
      <w:r w:rsidRPr="004A37F4">
        <w:rPr>
          <w:b/>
          <w:bCs/>
          <w:sz w:val="24"/>
          <w:szCs w:val="24"/>
        </w:rPr>
        <w:t xml:space="preserve">§ </w:t>
      </w:r>
      <w:r w:rsidR="00724F41" w:rsidRPr="004A37F4">
        <w:rPr>
          <w:b/>
          <w:bCs/>
          <w:sz w:val="24"/>
          <w:szCs w:val="24"/>
        </w:rPr>
        <w:t xml:space="preserve"> 1</w:t>
      </w:r>
      <w:r w:rsidRPr="004A37F4">
        <w:rPr>
          <w:b/>
          <w:bCs/>
          <w:sz w:val="24"/>
          <w:szCs w:val="24"/>
        </w:rPr>
        <w:t>2.</w:t>
      </w:r>
      <w:bookmarkStart w:id="0" w:name="_GoBack"/>
      <w:bookmarkEnd w:id="0"/>
    </w:p>
    <w:p w:rsidR="003E5386" w:rsidRDefault="00F23290" w:rsidP="00847E58">
      <w:pPr>
        <w:widowControl w:val="0"/>
        <w:numPr>
          <w:ilvl w:val="0"/>
          <w:numId w:val="15"/>
        </w:numPr>
        <w:overflowPunct/>
        <w:autoSpaceDN/>
        <w:adjustRightInd/>
        <w:jc w:val="both"/>
        <w:textAlignment w:val="auto"/>
        <w:rPr>
          <w:sz w:val="24"/>
          <w:szCs w:val="24"/>
        </w:rPr>
      </w:pPr>
      <w:r w:rsidRPr="004A37F4">
        <w:rPr>
          <w:sz w:val="24"/>
          <w:szCs w:val="24"/>
        </w:rPr>
        <w:t>Zamawiający</w:t>
      </w:r>
      <w:r w:rsidR="00A5120A" w:rsidRPr="005E3931">
        <w:rPr>
          <w:sz w:val="24"/>
          <w:szCs w:val="24"/>
        </w:rPr>
        <w:t xml:space="preserve">, zgodnie z art. 144 ust. 1 ustawy </w:t>
      </w:r>
      <w:proofErr w:type="spellStart"/>
      <w:r w:rsidR="00A5120A" w:rsidRPr="005E3931">
        <w:rPr>
          <w:sz w:val="24"/>
          <w:szCs w:val="24"/>
        </w:rPr>
        <w:t>Pzp</w:t>
      </w:r>
      <w:proofErr w:type="spellEnd"/>
      <w:r w:rsidR="00A5120A" w:rsidRPr="005E3931">
        <w:rPr>
          <w:sz w:val="24"/>
          <w:szCs w:val="24"/>
        </w:rPr>
        <w:t xml:space="preserve">, </w:t>
      </w:r>
      <w:r w:rsidR="003E5386" w:rsidRPr="005E3931">
        <w:rPr>
          <w:sz w:val="24"/>
          <w:szCs w:val="24"/>
        </w:rPr>
        <w:t>przewiduje</w:t>
      </w:r>
      <w:r w:rsidR="003E5386" w:rsidRPr="004A37F4">
        <w:rPr>
          <w:sz w:val="24"/>
          <w:szCs w:val="24"/>
        </w:rPr>
        <w:t xml:space="preserve"> zmiany postanowień niniejszej umowy w stosunku do treści oferty, na podstawie której dokonano wyboru Wykonawcy w zakresie: </w:t>
      </w:r>
    </w:p>
    <w:p w:rsidR="00DB5DED" w:rsidRPr="004A37F4" w:rsidRDefault="001D41D5" w:rsidP="00847E58">
      <w:pPr>
        <w:numPr>
          <w:ilvl w:val="0"/>
          <w:numId w:val="9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zmiany ceny </w:t>
      </w:r>
      <w:r w:rsidR="003E5386" w:rsidRPr="004A37F4">
        <w:rPr>
          <w:sz w:val="24"/>
          <w:szCs w:val="24"/>
        </w:rPr>
        <w:t xml:space="preserve">netto lub/i brutto za wykonywanie usługi, będących przedmiotem umowy, w przypadku wprowadzenia nowych uregulowań prawa powszechnie obowiązującego, które wymagałoby dokonania takich zmian; </w:t>
      </w:r>
    </w:p>
    <w:p w:rsidR="009723B1" w:rsidRPr="004A37F4" w:rsidRDefault="006E7669" w:rsidP="00847E58">
      <w:pPr>
        <w:numPr>
          <w:ilvl w:val="0"/>
          <w:numId w:val="9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A37F4">
        <w:rPr>
          <w:sz w:val="24"/>
          <w:szCs w:val="24"/>
        </w:rPr>
        <w:lastRenderedPageBreak/>
        <w:t>zmiany</w:t>
      </w:r>
      <w:r w:rsidR="00DB5DED" w:rsidRPr="004A37F4">
        <w:rPr>
          <w:sz w:val="24"/>
          <w:szCs w:val="24"/>
        </w:rPr>
        <w:t xml:space="preserve"> termin</w:t>
      </w:r>
      <w:r w:rsidR="00DD4993" w:rsidRPr="004A37F4">
        <w:rPr>
          <w:sz w:val="24"/>
          <w:szCs w:val="24"/>
        </w:rPr>
        <w:t>ów</w:t>
      </w:r>
      <w:r w:rsidR="00DB5DED" w:rsidRPr="004A37F4">
        <w:rPr>
          <w:sz w:val="24"/>
          <w:szCs w:val="24"/>
        </w:rPr>
        <w:t xml:space="preserve"> realizacji umowy w przypadku wystąpienia okoliczności, których nie dało się przewidzieć w chwili zawierania umowy lub zmiana jest korzystna dla Zamawiającego</w:t>
      </w:r>
      <w:r w:rsidR="00847E58" w:rsidRPr="004A37F4">
        <w:rPr>
          <w:sz w:val="24"/>
          <w:szCs w:val="24"/>
        </w:rPr>
        <w:t>;</w:t>
      </w:r>
    </w:p>
    <w:p w:rsidR="003E5386" w:rsidRPr="004A37F4" w:rsidRDefault="006E7669" w:rsidP="00847E58">
      <w:pPr>
        <w:numPr>
          <w:ilvl w:val="0"/>
          <w:numId w:val="9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A37F4">
        <w:rPr>
          <w:sz w:val="24"/>
          <w:szCs w:val="24"/>
        </w:rPr>
        <w:t>zmiany</w:t>
      </w:r>
      <w:r w:rsidR="00DE5DBC" w:rsidRPr="004A37F4">
        <w:rPr>
          <w:sz w:val="24"/>
          <w:szCs w:val="24"/>
        </w:rPr>
        <w:t xml:space="preserve"> sposobu realizacji umowy w przypadku wystąpienia okoliczności, których nie dało się przewidzieć w chwili zawierania umowy lub zmiana j</w:t>
      </w:r>
      <w:r w:rsidR="00847E58" w:rsidRPr="004A37F4">
        <w:rPr>
          <w:sz w:val="24"/>
          <w:szCs w:val="24"/>
        </w:rPr>
        <w:t>est korzystna dla Zamawiającego.</w:t>
      </w:r>
    </w:p>
    <w:p w:rsidR="00847E58" w:rsidRPr="004A37F4" w:rsidRDefault="00847E58" w:rsidP="00847E58">
      <w:pPr>
        <w:numPr>
          <w:ilvl w:val="0"/>
          <w:numId w:val="15"/>
        </w:numPr>
        <w:overflowPunct/>
        <w:autoSpaceDE/>
        <w:autoSpaceDN/>
        <w:adjustRightInd/>
        <w:spacing w:after="60"/>
        <w:jc w:val="both"/>
        <w:textAlignment w:val="auto"/>
        <w:rPr>
          <w:sz w:val="24"/>
          <w:szCs w:val="24"/>
        </w:rPr>
      </w:pPr>
      <w:r w:rsidRPr="004A37F4">
        <w:rPr>
          <w:sz w:val="24"/>
          <w:szCs w:val="24"/>
        </w:rPr>
        <w:t>Zmiana warunków niniejszej umowy wymaga formy pisemnej w formie aneksu pod rygorem nieważności.</w:t>
      </w:r>
    </w:p>
    <w:p w:rsidR="00927B0A" w:rsidRDefault="00927B0A" w:rsidP="00FC3C8F">
      <w:pPr>
        <w:jc w:val="center"/>
        <w:rPr>
          <w:b/>
          <w:bCs/>
          <w:sz w:val="24"/>
          <w:szCs w:val="24"/>
        </w:rPr>
      </w:pPr>
    </w:p>
    <w:p w:rsidR="00FC3C8F" w:rsidRPr="004A3287" w:rsidRDefault="00FC3C8F" w:rsidP="00FC3C8F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§</w:t>
      </w:r>
      <w:r w:rsidRPr="004A3287">
        <w:rPr>
          <w:b/>
          <w:bCs/>
          <w:sz w:val="24"/>
          <w:szCs w:val="24"/>
        </w:rPr>
        <w:t xml:space="preserve">  1</w:t>
      </w:r>
      <w:r>
        <w:rPr>
          <w:b/>
          <w:bCs/>
          <w:sz w:val="24"/>
          <w:szCs w:val="24"/>
        </w:rPr>
        <w:t>3.</w:t>
      </w:r>
    </w:p>
    <w:p w:rsidR="00FC3C8F" w:rsidRPr="00FC3C8F" w:rsidRDefault="00FC3C8F" w:rsidP="00847E58">
      <w:pPr>
        <w:pStyle w:val="Tekstpodstawowy21"/>
        <w:numPr>
          <w:ilvl w:val="0"/>
          <w:numId w:val="13"/>
        </w:numPr>
        <w:spacing w:after="60" w:line="240" w:lineRule="auto"/>
        <w:rPr>
          <w:sz w:val="24"/>
          <w:szCs w:val="24"/>
        </w:rPr>
      </w:pPr>
      <w:r w:rsidRPr="00FC3C8F">
        <w:rPr>
          <w:sz w:val="24"/>
          <w:szCs w:val="24"/>
        </w:rPr>
        <w:t>Strony podają następujące adresy do doręczeń:</w:t>
      </w:r>
    </w:p>
    <w:p w:rsidR="00FC3C8F" w:rsidRPr="00FC3C8F" w:rsidRDefault="00FC3C8F" w:rsidP="00847E58">
      <w:pPr>
        <w:numPr>
          <w:ilvl w:val="0"/>
          <w:numId w:val="14"/>
        </w:numPr>
        <w:overflowPunct/>
        <w:autoSpaceDE/>
        <w:autoSpaceDN/>
        <w:adjustRightInd/>
        <w:spacing w:after="60"/>
        <w:jc w:val="both"/>
        <w:textAlignment w:val="auto"/>
        <w:rPr>
          <w:sz w:val="24"/>
          <w:szCs w:val="24"/>
        </w:rPr>
      </w:pPr>
      <w:r w:rsidRPr="00FC3C8F">
        <w:rPr>
          <w:sz w:val="24"/>
          <w:szCs w:val="24"/>
        </w:rPr>
        <w:t xml:space="preserve">Zamawiający: </w:t>
      </w:r>
      <w:r w:rsidR="006B25A7">
        <w:rPr>
          <w:sz w:val="24"/>
          <w:szCs w:val="24"/>
        </w:rPr>
        <w:t xml:space="preserve">Narodowy </w:t>
      </w:r>
      <w:r w:rsidRPr="00FC3C8F">
        <w:rPr>
          <w:sz w:val="24"/>
          <w:szCs w:val="24"/>
        </w:rPr>
        <w:t>Instytut</w:t>
      </w:r>
      <w:r w:rsidR="006B25A7">
        <w:rPr>
          <w:sz w:val="24"/>
          <w:szCs w:val="24"/>
        </w:rPr>
        <w:t xml:space="preserve"> Geriatrii,</w:t>
      </w:r>
      <w:r w:rsidRPr="00FC3C8F">
        <w:rPr>
          <w:sz w:val="24"/>
          <w:szCs w:val="24"/>
        </w:rPr>
        <w:t xml:space="preserve"> Reumatologii </w:t>
      </w:r>
      <w:r w:rsidR="006B25A7">
        <w:rPr>
          <w:sz w:val="24"/>
          <w:szCs w:val="24"/>
        </w:rPr>
        <w:t xml:space="preserve">i Rehabilitacji </w:t>
      </w:r>
      <w:r w:rsidRPr="00FC3C8F">
        <w:rPr>
          <w:bCs/>
          <w:sz w:val="24"/>
          <w:szCs w:val="24"/>
        </w:rPr>
        <w:t>im. prof. dr hab. med. Eleonory Reicher</w:t>
      </w:r>
      <w:r w:rsidRPr="00FC3C8F">
        <w:rPr>
          <w:sz w:val="24"/>
          <w:szCs w:val="24"/>
        </w:rPr>
        <w:t>, ul. Spartańska 1, 02-637 Warszawa;</w:t>
      </w:r>
    </w:p>
    <w:p w:rsidR="00FC3C8F" w:rsidRPr="004A37F4" w:rsidRDefault="004A37F4" w:rsidP="00847E58">
      <w:pPr>
        <w:numPr>
          <w:ilvl w:val="0"/>
          <w:numId w:val="14"/>
        </w:numPr>
        <w:overflowPunct/>
        <w:autoSpaceDE/>
        <w:autoSpaceDN/>
        <w:adjustRightInd/>
        <w:spacing w:after="6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Wykonawca: </w:t>
      </w:r>
      <w:r w:rsidR="0095109C">
        <w:rPr>
          <w:sz w:val="24"/>
          <w:szCs w:val="24"/>
        </w:rPr>
        <w:t>………………………………………………………………………………</w:t>
      </w:r>
    </w:p>
    <w:p w:rsidR="00FC3C8F" w:rsidRPr="00FC3C8F" w:rsidRDefault="00FC3C8F" w:rsidP="00847E58">
      <w:pPr>
        <w:numPr>
          <w:ilvl w:val="0"/>
          <w:numId w:val="13"/>
        </w:numPr>
        <w:overflowPunct/>
        <w:autoSpaceDE/>
        <w:autoSpaceDN/>
        <w:adjustRightInd/>
        <w:spacing w:after="60"/>
        <w:jc w:val="both"/>
        <w:textAlignment w:val="auto"/>
        <w:rPr>
          <w:sz w:val="24"/>
          <w:szCs w:val="24"/>
        </w:rPr>
      </w:pPr>
      <w:r w:rsidRPr="00FC3C8F">
        <w:rPr>
          <w:sz w:val="24"/>
          <w:szCs w:val="24"/>
        </w:rPr>
        <w:t>Strony są zobowiązane do wzajemnego pisemnego informowania się o każdej zmianie adresu. W przypadku niedopełnienia przez którąkolwiek ze Stron powyższego zobowiązania, pisma kierowane na ostatnio wskazany przez Stronę adres będą uznane za doręczone.</w:t>
      </w:r>
    </w:p>
    <w:p w:rsidR="00FC3C8F" w:rsidRDefault="00FC3C8F" w:rsidP="00FC3C8F">
      <w:pPr>
        <w:jc w:val="center"/>
        <w:rPr>
          <w:b/>
          <w:bCs/>
          <w:sz w:val="24"/>
          <w:szCs w:val="24"/>
        </w:rPr>
      </w:pPr>
    </w:p>
    <w:p w:rsidR="00847E58" w:rsidRPr="00F23290" w:rsidRDefault="00847E58" w:rsidP="00847E58">
      <w:pPr>
        <w:pStyle w:val="Tekstpodstawowy21"/>
        <w:spacing w:after="60" w:line="240" w:lineRule="auto"/>
        <w:jc w:val="center"/>
        <w:rPr>
          <w:b/>
          <w:color w:val="000000" w:themeColor="text1"/>
          <w:sz w:val="24"/>
          <w:szCs w:val="24"/>
        </w:rPr>
      </w:pPr>
      <w:r w:rsidRPr="00F23290">
        <w:rPr>
          <w:b/>
          <w:color w:val="000000" w:themeColor="text1"/>
          <w:sz w:val="24"/>
          <w:szCs w:val="24"/>
        </w:rPr>
        <w:t>§14.</w:t>
      </w:r>
    </w:p>
    <w:p w:rsidR="00847E58" w:rsidRPr="00F23290" w:rsidRDefault="00847E58" w:rsidP="00847E58">
      <w:pPr>
        <w:pStyle w:val="Tekstpodstawowy21"/>
        <w:spacing w:after="60" w:line="240" w:lineRule="auto"/>
        <w:rPr>
          <w:color w:val="000000" w:themeColor="text1"/>
          <w:sz w:val="24"/>
          <w:szCs w:val="24"/>
        </w:rPr>
      </w:pPr>
      <w:r w:rsidRPr="00F23290">
        <w:rPr>
          <w:color w:val="000000" w:themeColor="text1"/>
          <w:sz w:val="24"/>
          <w:szCs w:val="24"/>
        </w:rPr>
        <w:t>W sprawach nieuregulowanych niniejszą Umową mają zastosowanie przepisy</w:t>
      </w:r>
      <w:r w:rsidR="00F23290" w:rsidRPr="00F23290">
        <w:rPr>
          <w:color w:val="000000" w:themeColor="text1"/>
          <w:sz w:val="24"/>
          <w:szCs w:val="24"/>
        </w:rPr>
        <w:t xml:space="preserve"> </w:t>
      </w:r>
      <w:r w:rsidRPr="00F23290">
        <w:rPr>
          <w:color w:val="000000" w:themeColor="text1"/>
          <w:sz w:val="24"/>
          <w:szCs w:val="24"/>
        </w:rPr>
        <w:t>Kodeksu cywilnego.</w:t>
      </w:r>
    </w:p>
    <w:p w:rsidR="0095109C" w:rsidRDefault="0095109C" w:rsidP="00847E58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847E58" w:rsidRPr="002A7C56" w:rsidRDefault="00847E58" w:rsidP="00847E58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2A7C56">
        <w:rPr>
          <w:b/>
          <w:sz w:val="24"/>
          <w:szCs w:val="24"/>
        </w:rPr>
        <w:t>§ 1</w:t>
      </w:r>
      <w:r>
        <w:rPr>
          <w:b/>
          <w:sz w:val="24"/>
          <w:szCs w:val="24"/>
        </w:rPr>
        <w:t>5</w:t>
      </w:r>
      <w:r w:rsidRPr="002A7C56">
        <w:rPr>
          <w:b/>
          <w:sz w:val="24"/>
          <w:szCs w:val="24"/>
        </w:rPr>
        <w:t>.</w:t>
      </w:r>
    </w:p>
    <w:p w:rsidR="00847E58" w:rsidRPr="002A7C56" w:rsidRDefault="00847E58" w:rsidP="00847E58">
      <w:pPr>
        <w:pStyle w:val="Tekstpodstawowy23"/>
        <w:tabs>
          <w:tab w:val="left" w:pos="360"/>
        </w:tabs>
        <w:suppressAutoHyphens w:val="0"/>
        <w:overflowPunct/>
        <w:autoSpaceDE/>
        <w:autoSpaceDN w:val="0"/>
        <w:spacing w:after="60" w:line="240" w:lineRule="auto"/>
        <w:jc w:val="both"/>
        <w:rPr>
          <w:sz w:val="24"/>
          <w:szCs w:val="24"/>
        </w:rPr>
      </w:pPr>
      <w:r w:rsidRPr="002A7C56">
        <w:rPr>
          <w:sz w:val="24"/>
          <w:szCs w:val="24"/>
        </w:rPr>
        <w:t>Wszelkie spory między Stronami, wynikłe w związku albo na podstawie niniejszej umowy, których nie da się rozstrzygnąć w drodze negocjacji w terminie 30 dni od dnia złożenia wniosku z propozycją ugodową drugiej Stronie będą rozstrzygane przez Sąd powszechny miejscowo właściwy dla siedziby Zamawiającego.</w:t>
      </w:r>
    </w:p>
    <w:p w:rsidR="0095109C" w:rsidRDefault="0095109C" w:rsidP="00847E58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847E58" w:rsidRPr="002A7C56" w:rsidRDefault="00847E58" w:rsidP="00847E58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2A7C56">
        <w:rPr>
          <w:b/>
          <w:sz w:val="24"/>
          <w:szCs w:val="24"/>
        </w:rPr>
        <w:t>§ 1</w:t>
      </w:r>
      <w:r>
        <w:rPr>
          <w:b/>
          <w:sz w:val="24"/>
          <w:szCs w:val="24"/>
        </w:rPr>
        <w:t>6</w:t>
      </w:r>
      <w:r w:rsidRPr="002A7C56">
        <w:rPr>
          <w:b/>
          <w:sz w:val="24"/>
          <w:szCs w:val="24"/>
        </w:rPr>
        <w:t>.</w:t>
      </w:r>
    </w:p>
    <w:p w:rsidR="00847E58" w:rsidRPr="002A7C56" w:rsidRDefault="00847E58" w:rsidP="00847E58">
      <w:pPr>
        <w:pStyle w:val="Tekstpodstawowy21"/>
        <w:spacing w:after="60" w:line="240" w:lineRule="auto"/>
        <w:rPr>
          <w:sz w:val="24"/>
          <w:szCs w:val="24"/>
        </w:rPr>
      </w:pPr>
      <w:r w:rsidRPr="002A7C56">
        <w:rPr>
          <w:sz w:val="24"/>
          <w:szCs w:val="24"/>
        </w:rPr>
        <w:t>Umowa została sporządzona w trzech jednobrzmiących egzemplarzach, z czego dwa egzemplarze są dla Zamawiającego, a jeden dla Wykonawcy.</w:t>
      </w:r>
    </w:p>
    <w:p w:rsidR="00847E58" w:rsidRDefault="00847E58" w:rsidP="00847E58">
      <w:pPr>
        <w:pStyle w:val="Tekstpodstawowy21"/>
        <w:spacing w:after="60" w:line="240" w:lineRule="auto"/>
        <w:rPr>
          <w:sz w:val="24"/>
          <w:szCs w:val="24"/>
        </w:rPr>
      </w:pPr>
    </w:p>
    <w:p w:rsidR="00F23290" w:rsidRPr="002A7C56" w:rsidRDefault="00F23290" w:rsidP="00847E58">
      <w:pPr>
        <w:pStyle w:val="Tekstpodstawowy21"/>
        <w:spacing w:after="60" w:line="240" w:lineRule="auto"/>
        <w:rPr>
          <w:sz w:val="24"/>
          <w:szCs w:val="24"/>
        </w:rPr>
      </w:pPr>
    </w:p>
    <w:p w:rsidR="00847E58" w:rsidRPr="00FB0B7C" w:rsidRDefault="00F006D2" w:rsidP="00847E58">
      <w:pPr>
        <w:pStyle w:val="Tekstpodstawowy21"/>
        <w:spacing w:after="60" w:line="240" w:lineRule="auto"/>
        <w:ind w:firstLine="708"/>
        <w:rPr>
          <w:b/>
        </w:rPr>
      </w:pPr>
      <w:r>
        <w:rPr>
          <w:b/>
          <w:sz w:val="24"/>
          <w:szCs w:val="24"/>
        </w:rPr>
        <w:t>WYKONAWCA</w:t>
      </w:r>
      <w:r w:rsidR="00847E58">
        <w:rPr>
          <w:b/>
          <w:sz w:val="24"/>
          <w:szCs w:val="24"/>
        </w:rPr>
        <w:t xml:space="preserve"> </w:t>
      </w:r>
      <w:r w:rsidR="00847E58">
        <w:rPr>
          <w:b/>
          <w:sz w:val="24"/>
          <w:szCs w:val="24"/>
        </w:rPr>
        <w:tab/>
      </w:r>
      <w:r w:rsidR="00847E58">
        <w:rPr>
          <w:b/>
          <w:sz w:val="24"/>
          <w:szCs w:val="24"/>
        </w:rPr>
        <w:tab/>
      </w:r>
      <w:r w:rsidR="00847E58">
        <w:rPr>
          <w:b/>
          <w:sz w:val="24"/>
          <w:szCs w:val="24"/>
        </w:rPr>
        <w:tab/>
      </w:r>
      <w:r w:rsidR="00847E58">
        <w:rPr>
          <w:b/>
          <w:sz w:val="24"/>
          <w:szCs w:val="24"/>
        </w:rPr>
        <w:tab/>
      </w:r>
      <w:r w:rsidR="00847E58">
        <w:rPr>
          <w:b/>
          <w:sz w:val="24"/>
          <w:szCs w:val="24"/>
        </w:rPr>
        <w:tab/>
      </w:r>
      <w:r w:rsidR="00847E58" w:rsidRPr="00FB0B7C">
        <w:rPr>
          <w:b/>
          <w:sz w:val="24"/>
          <w:szCs w:val="24"/>
        </w:rPr>
        <w:tab/>
      </w:r>
      <w:r>
        <w:rPr>
          <w:b/>
          <w:sz w:val="24"/>
          <w:szCs w:val="24"/>
        </w:rPr>
        <w:t>ZAMAWIAJĄCY</w:t>
      </w:r>
    </w:p>
    <w:p w:rsidR="00D968DE" w:rsidRPr="004A3287" w:rsidRDefault="00D968DE" w:rsidP="00847E58">
      <w:pPr>
        <w:jc w:val="center"/>
        <w:rPr>
          <w:b/>
          <w:bCs/>
          <w:color w:val="000000"/>
          <w:sz w:val="24"/>
          <w:szCs w:val="24"/>
        </w:rPr>
      </w:pPr>
    </w:p>
    <w:sectPr w:rsidR="00D968DE" w:rsidRPr="004A3287" w:rsidSect="0072258B">
      <w:pgSz w:w="11907" w:h="16840"/>
      <w:pgMar w:top="851" w:right="1134" w:bottom="851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814" w:rsidRDefault="00096814">
      <w:r>
        <w:separator/>
      </w:r>
    </w:p>
  </w:endnote>
  <w:endnote w:type="continuationSeparator" w:id="0">
    <w:p w:rsidR="00096814" w:rsidRDefault="000968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814" w:rsidRDefault="00096814">
      <w:r>
        <w:separator/>
      </w:r>
    </w:p>
  </w:footnote>
  <w:footnote w:type="continuationSeparator" w:id="0">
    <w:p w:rsidR="00096814" w:rsidRDefault="000968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9415F3"/>
    <w:multiLevelType w:val="hybridMultilevel"/>
    <w:tmpl w:val="8CE25AB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391CE0"/>
    <w:multiLevelType w:val="hybridMultilevel"/>
    <w:tmpl w:val="A8AC5A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4A11A7D"/>
    <w:multiLevelType w:val="hybridMultilevel"/>
    <w:tmpl w:val="F4002E8E"/>
    <w:lvl w:ilvl="0" w:tplc="596287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4">
    <w:nsid w:val="180B022F"/>
    <w:multiLevelType w:val="hybridMultilevel"/>
    <w:tmpl w:val="0FC0BA0E"/>
    <w:lvl w:ilvl="0" w:tplc="00000003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F7011EB"/>
    <w:multiLevelType w:val="hybridMultilevel"/>
    <w:tmpl w:val="2220AFA0"/>
    <w:lvl w:ilvl="0" w:tplc="7006F14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FD9179C"/>
    <w:multiLevelType w:val="hybridMultilevel"/>
    <w:tmpl w:val="B59CCB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4F1A4EF8"/>
    <w:multiLevelType w:val="hybridMultilevel"/>
    <w:tmpl w:val="492C9D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AED0ACC"/>
    <w:multiLevelType w:val="hybridMultilevel"/>
    <w:tmpl w:val="62DA99A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5B4E18F5"/>
    <w:multiLevelType w:val="hybridMultilevel"/>
    <w:tmpl w:val="78B65194"/>
    <w:lvl w:ilvl="0" w:tplc="51CEA1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5F3F4EC1"/>
    <w:multiLevelType w:val="hybridMultilevel"/>
    <w:tmpl w:val="55BEC0E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6E2308AA"/>
    <w:multiLevelType w:val="hybridMultilevel"/>
    <w:tmpl w:val="00AADE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5E17C1"/>
    <w:multiLevelType w:val="hybridMultilevel"/>
    <w:tmpl w:val="1DC6A2A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17D1E5E"/>
    <w:multiLevelType w:val="singleLevel"/>
    <w:tmpl w:val="2ABA91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14"/>
  </w:num>
  <w:num w:numId="2">
    <w:abstractNumId w:val="2"/>
  </w:num>
  <w:num w:numId="3">
    <w:abstractNumId w:val="3"/>
  </w:num>
  <w:num w:numId="4">
    <w:abstractNumId w:val="7"/>
  </w:num>
  <w:num w:numId="5">
    <w:abstractNumId w:val="10"/>
  </w:num>
  <w:num w:numId="6">
    <w:abstractNumId w:val="0"/>
  </w:num>
  <w:num w:numId="7">
    <w:abstractNumId w:val="6"/>
  </w:num>
  <w:num w:numId="8">
    <w:abstractNumId w:val="12"/>
  </w:num>
  <w:num w:numId="9">
    <w:abstractNumId w:val="13"/>
  </w:num>
  <w:num w:numId="10">
    <w:abstractNumId w:val="11"/>
  </w:num>
  <w:num w:numId="11">
    <w:abstractNumId w:val="1"/>
  </w:num>
  <w:num w:numId="12">
    <w:abstractNumId w:val="5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16A3B"/>
    <w:rsid w:val="00004516"/>
    <w:rsid w:val="000100BA"/>
    <w:rsid w:val="00014ADE"/>
    <w:rsid w:val="0001765D"/>
    <w:rsid w:val="00017F82"/>
    <w:rsid w:val="00036E26"/>
    <w:rsid w:val="00053C58"/>
    <w:rsid w:val="000554E8"/>
    <w:rsid w:val="0006675F"/>
    <w:rsid w:val="00067DC0"/>
    <w:rsid w:val="00076F6F"/>
    <w:rsid w:val="00096814"/>
    <w:rsid w:val="000D137E"/>
    <w:rsid w:val="000E5544"/>
    <w:rsid w:val="0011449B"/>
    <w:rsid w:val="00123A60"/>
    <w:rsid w:val="00123C1B"/>
    <w:rsid w:val="00125683"/>
    <w:rsid w:val="001430E2"/>
    <w:rsid w:val="00152E88"/>
    <w:rsid w:val="00160229"/>
    <w:rsid w:val="00176C06"/>
    <w:rsid w:val="00180CBC"/>
    <w:rsid w:val="001A380D"/>
    <w:rsid w:val="001B2298"/>
    <w:rsid w:val="001B43DD"/>
    <w:rsid w:val="001D41D5"/>
    <w:rsid w:val="001D42A4"/>
    <w:rsid w:val="001E106D"/>
    <w:rsid w:val="00205490"/>
    <w:rsid w:val="00211E3D"/>
    <w:rsid w:val="00212AC4"/>
    <w:rsid w:val="002133DA"/>
    <w:rsid w:val="00215108"/>
    <w:rsid w:val="00216766"/>
    <w:rsid w:val="00217E50"/>
    <w:rsid w:val="00222E3C"/>
    <w:rsid w:val="00241CE2"/>
    <w:rsid w:val="00255604"/>
    <w:rsid w:val="00261BD3"/>
    <w:rsid w:val="00271577"/>
    <w:rsid w:val="00283A7E"/>
    <w:rsid w:val="00285B1C"/>
    <w:rsid w:val="002908E7"/>
    <w:rsid w:val="00293242"/>
    <w:rsid w:val="002A7C56"/>
    <w:rsid w:val="002D29B6"/>
    <w:rsid w:val="002D648E"/>
    <w:rsid w:val="002E2FED"/>
    <w:rsid w:val="0030503E"/>
    <w:rsid w:val="00341502"/>
    <w:rsid w:val="00344BC1"/>
    <w:rsid w:val="00360004"/>
    <w:rsid w:val="00382B49"/>
    <w:rsid w:val="00397520"/>
    <w:rsid w:val="003A00F7"/>
    <w:rsid w:val="003A477A"/>
    <w:rsid w:val="003A7C56"/>
    <w:rsid w:val="003B1A11"/>
    <w:rsid w:val="003E2C5F"/>
    <w:rsid w:val="003E3E64"/>
    <w:rsid w:val="003E5386"/>
    <w:rsid w:val="00413803"/>
    <w:rsid w:val="004209FA"/>
    <w:rsid w:val="0043749B"/>
    <w:rsid w:val="00444D00"/>
    <w:rsid w:val="004463A7"/>
    <w:rsid w:val="00447CDF"/>
    <w:rsid w:val="00460EE7"/>
    <w:rsid w:val="00464F84"/>
    <w:rsid w:val="004666CD"/>
    <w:rsid w:val="004978E4"/>
    <w:rsid w:val="004A3287"/>
    <w:rsid w:val="004A37F4"/>
    <w:rsid w:val="004C4FB8"/>
    <w:rsid w:val="004C68C9"/>
    <w:rsid w:val="004D5B40"/>
    <w:rsid w:val="004E3C5E"/>
    <w:rsid w:val="004F1432"/>
    <w:rsid w:val="00505707"/>
    <w:rsid w:val="00510FB4"/>
    <w:rsid w:val="00516A3B"/>
    <w:rsid w:val="00524ED4"/>
    <w:rsid w:val="00530750"/>
    <w:rsid w:val="00531FEC"/>
    <w:rsid w:val="00540081"/>
    <w:rsid w:val="0058489A"/>
    <w:rsid w:val="00597340"/>
    <w:rsid w:val="005C0C77"/>
    <w:rsid w:val="005C47A1"/>
    <w:rsid w:val="005D0B17"/>
    <w:rsid w:val="005D52A6"/>
    <w:rsid w:val="005E3931"/>
    <w:rsid w:val="005E5D74"/>
    <w:rsid w:val="0062075D"/>
    <w:rsid w:val="00637869"/>
    <w:rsid w:val="00643366"/>
    <w:rsid w:val="00656778"/>
    <w:rsid w:val="00691998"/>
    <w:rsid w:val="0069345B"/>
    <w:rsid w:val="006955AB"/>
    <w:rsid w:val="006B25A7"/>
    <w:rsid w:val="006B4030"/>
    <w:rsid w:val="006D4BFF"/>
    <w:rsid w:val="006E2A9F"/>
    <w:rsid w:val="006E7669"/>
    <w:rsid w:val="00701EC2"/>
    <w:rsid w:val="00706C00"/>
    <w:rsid w:val="0072258B"/>
    <w:rsid w:val="00724F41"/>
    <w:rsid w:val="007473DE"/>
    <w:rsid w:val="00752165"/>
    <w:rsid w:val="007543BE"/>
    <w:rsid w:val="0076384F"/>
    <w:rsid w:val="007727C8"/>
    <w:rsid w:val="007A03C7"/>
    <w:rsid w:val="007A1469"/>
    <w:rsid w:val="007A7862"/>
    <w:rsid w:val="007B74AA"/>
    <w:rsid w:val="007B7F3E"/>
    <w:rsid w:val="007D711B"/>
    <w:rsid w:val="007F2588"/>
    <w:rsid w:val="00823DF5"/>
    <w:rsid w:val="00847E58"/>
    <w:rsid w:val="00854FEF"/>
    <w:rsid w:val="00862C62"/>
    <w:rsid w:val="00872B3A"/>
    <w:rsid w:val="00873B15"/>
    <w:rsid w:val="008969C4"/>
    <w:rsid w:val="008A4AD3"/>
    <w:rsid w:val="008B00D8"/>
    <w:rsid w:val="008B3131"/>
    <w:rsid w:val="008B5DA7"/>
    <w:rsid w:val="008C2C16"/>
    <w:rsid w:val="00902BD5"/>
    <w:rsid w:val="00925197"/>
    <w:rsid w:val="00927B0A"/>
    <w:rsid w:val="0095109C"/>
    <w:rsid w:val="009618D4"/>
    <w:rsid w:val="009723B1"/>
    <w:rsid w:val="00983EDC"/>
    <w:rsid w:val="009C769A"/>
    <w:rsid w:val="009E05BE"/>
    <w:rsid w:val="009F423F"/>
    <w:rsid w:val="00A06C59"/>
    <w:rsid w:val="00A15E23"/>
    <w:rsid w:val="00A17CD5"/>
    <w:rsid w:val="00A2655F"/>
    <w:rsid w:val="00A4245B"/>
    <w:rsid w:val="00A5120A"/>
    <w:rsid w:val="00A62CD0"/>
    <w:rsid w:val="00A66EE0"/>
    <w:rsid w:val="00A75CAF"/>
    <w:rsid w:val="00AE45B5"/>
    <w:rsid w:val="00AF0677"/>
    <w:rsid w:val="00AF7A8A"/>
    <w:rsid w:val="00B214D4"/>
    <w:rsid w:val="00B3313E"/>
    <w:rsid w:val="00B41A0B"/>
    <w:rsid w:val="00B44832"/>
    <w:rsid w:val="00B50DD0"/>
    <w:rsid w:val="00B525BC"/>
    <w:rsid w:val="00B74520"/>
    <w:rsid w:val="00B96EB5"/>
    <w:rsid w:val="00BC382F"/>
    <w:rsid w:val="00C00265"/>
    <w:rsid w:val="00C02FEB"/>
    <w:rsid w:val="00C12E5F"/>
    <w:rsid w:val="00C32FD9"/>
    <w:rsid w:val="00C4631B"/>
    <w:rsid w:val="00C63A1A"/>
    <w:rsid w:val="00C64B05"/>
    <w:rsid w:val="00C812DA"/>
    <w:rsid w:val="00C82D24"/>
    <w:rsid w:val="00C938A7"/>
    <w:rsid w:val="00C94E9C"/>
    <w:rsid w:val="00CA0EB9"/>
    <w:rsid w:val="00CB05A2"/>
    <w:rsid w:val="00CB13C3"/>
    <w:rsid w:val="00CD4EE7"/>
    <w:rsid w:val="00CE1384"/>
    <w:rsid w:val="00CF0E42"/>
    <w:rsid w:val="00D051A2"/>
    <w:rsid w:val="00D05356"/>
    <w:rsid w:val="00D05726"/>
    <w:rsid w:val="00D20B75"/>
    <w:rsid w:val="00D32273"/>
    <w:rsid w:val="00D4016C"/>
    <w:rsid w:val="00D81B65"/>
    <w:rsid w:val="00D92323"/>
    <w:rsid w:val="00D968DE"/>
    <w:rsid w:val="00DB4D19"/>
    <w:rsid w:val="00DB5DED"/>
    <w:rsid w:val="00DD26E5"/>
    <w:rsid w:val="00DD4993"/>
    <w:rsid w:val="00DD519D"/>
    <w:rsid w:val="00DE5DBC"/>
    <w:rsid w:val="00E135BE"/>
    <w:rsid w:val="00E13E48"/>
    <w:rsid w:val="00E24861"/>
    <w:rsid w:val="00E37D67"/>
    <w:rsid w:val="00E43BB1"/>
    <w:rsid w:val="00E47AB2"/>
    <w:rsid w:val="00E75281"/>
    <w:rsid w:val="00E77FB0"/>
    <w:rsid w:val="00EB552B"/>
    <w:rsid w:val="00EC6B48"/>
    <w:rsid w:val="00EF50A1"/>
    <w:rsid w:val="00F0057E"/>
    <w:rsid w:val="00F006D2"/>
    <w:rsid w:val="00F229C5"/>
    <w:rsid w:val="00F23290"/>
    <w:rsid w:val="00F25A91"/>
    <w:rsid w:val="00F40501"/>
    <w:rsid w:val="00F40E86"/>
    <w:rsid w:val="00F66473"/>
    <w:rsid w:val="00F73650"/>
    <w:rsid w:val="00F91B36"/>
    <w:rsid w:val="00F945F9"/>
    <w:rsid w:val="00F95546"/>
    <w:rsid w:val="00FA2836"/>
    <w:rsid w:val="00FA665B"/>
    <w:rsid w:val="00FB0B7C"/>
    <w:rsid w:val="00FB4A49"/>
    <w:rsid w:val="00FC1251"/>
    <w:rsid w:val="00FC3C8F"/>
    <w:rsid w:val="00FD36A5"/>
    <w:rsid w:val="00FD5EE1"/>
    <w:rsid w:val="00FE07BA"/>
    <w:rsid w:val="00FF4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43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43BE"/>
    <w:pPr>
      <w:keepNext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543BE"/>
    <w:pPr>
      <w:keepNext/>
      <w:outlineLvl w:val="1"/>
    </w:pPr>
    <w:rPr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43B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7543B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7543BE"/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543BE"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F95546"/>
    <w:pPr>
      <w:overflowPunct/>
      <w:autoSpaceDE/>
      <w:autoSpaceDN/>
      <w:adjustRightInd/>
      <w:jc w:val="center"/>
      <w:textAlignment w:val="auto"/>
    </w:pPr>
    <w:rPr>
      <w:b/>
      <w:bCs/>
      <w:color w:val="000000"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locked/>
    <w:rsid w:val="007543B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473D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543BE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7473DE"/>
    <w:rPr>
      <w:rFonts w:cs="Times New Roman"/>
      <w:vertAlign w:val="superscript"/>
    </w:rPr>
  </w:style>
  <w:style w:type="paragraph" w:styleId="Plandokumentu">
    <w:name w:val="Document Map"/>
    <w:basedOn w:val="Normalny"/>
    <w:link w:val="PlandokumentuZnak"/>
    <w:uiPriority w:val="99"/>
    <w:semiHidden/>
    <w:rsid w:val="00FB4A49"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7543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7A03C7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543BE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10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543BE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1B43DD"/>
    <w:pPr>
      <w:suppressAutoHyphens/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 w:cs="Arial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7543BE"/>
    <w:rPr>
      <w:rFonts w:asciiTheme="majorHAnsi" w:eastAsiaTheme="majorEastAsia" w:hAnsiTheme="majorHAnsi" w:cstheme="majorBidi"/>
      <w:sz w:val="24"/>
      <w:szCs w:val="24"/>
    </w:rPr>
  </w:style>
  <w:style w:type="paragraph" w:customStyle="1" w:styleId="Tekstpodstawowy21">
    <w:name w:val="Tekst podstawowy 21"/>
    <w:basedOn w:val="Normalny"/>
    <w:rsid w:val="001B43DD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1B43DD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7543BE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DB5DE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DE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543B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D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543BE"/>
    <w:rPr>
      <w:rFonts w:cs="Times New Roman"/>
      <w:b/>
      <w:bCs/>
      <w:sz w:val="20"/>
      <w:szCs w:val="20"/>
    </w:rPr>
  </w:style>
  <w:style w:type="paragraph" w:customStyle="1" w:styleId="Style4">
    <w:name w:val="Style4"/>
    <w:basedOn w:val="Normalny"/>
    <w:uiPriority w:val="99"/>
    <w:rsid w:val="008B3131"/>
    <w:pPr>
      <w:widowControl w:val="0"/>
      <w:overflowPunct/>
      <w:spacing w:line="266" w:lineRule="exact"/>
      <w:textAlignment w:val="auto"/>
    </w:pPr>
    <w:rPr>
      <w:sz w:val="24"/>
      <w:szCs w:val="24"/>
    </w:rPr>
  </w:style>
  <w:style w:type="character" w:customStyle="1" w:styleId="FontStyle60">
    <w:name w:val="Font Style60"/>
    <w:basedOn w:val="Domylnaczcionkaakapitu"/>
    <w:rsid w:val="005D0B17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5D0B17"/>
    <w:rPr>
      <w:rFonts w:cs="Times New Roman"/>
    </w:rPr>
  </w:style>
  <w:style w:type="character" w:customStyle="1" w:styleId="FontStyle33">
    <w:name w:val="Font Style33"/>
    <w:basedOn w:val="Domylnaczcionkaakapitu"/>
    <w:uiPriority w:val="99"/>
    <w:rsid w:val="00FC3C8F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Tekstpodstawowy23">
    <w:name w:val="Tekst podstawowy 23"/>
    <w:basedOn w:val="Normalny"/>
    <w:rsid w:val="00847E58"/>
    <w:pPr>
      <w:suppressAutoHyphens/>
      <w:autoSpaceDN/>
      <w:adjustRightInd/>
      <w:spacing w:after="120" w:line="480" w:lineRule="auto"/>
      <w:textAlignment w:val="auto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43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43BE"/>
    <w:pPr>
      <w:keepNext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543BE"/>
    <w:pPr>
      <w:keepNext/>
      <w:outlineLvl w:val="1"/>
    </w:pPr>
    <w:rPr>
      <w:b/>
      <w:bCs/>
      <w:color w:val="00000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7543B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7543B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7543BE"/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543BE"/>
    <w:rPr>
      <w:rFonts w:cs="Times New Roman"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F95546"/>
    <w:pPr>
      <w:overflowPunct/>
      <w:autoSpaceDE/>
      <w:autoSpaceDN/>
      <w:adjustRightInd/>
      <w:jc w:val="center"/>
      <w:textAlignment w:val="auto"/>
    </w:pPr>
    <w:rPr>
      <w:b/>
      <w:bCs/>
      <w:color w:val="000000"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locked/>
    <w:rsid w:val="007543B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473D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543BE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7473DE"/>
    <w:rPr>
      <w:rFonts w:cs="Times New Roman"/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rsid w:val="00FB4A49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7543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7A03C7"/>
    <w:pPr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543BE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10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543BE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1B43DD"/>
    <w:pPr>
      <w:suppressAutoHyphens/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 w:cs="Arial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7543BE"/>
    <w:rPr>
      <w:rFonts w:asciiTheme="majorHAnsi" w:eastAsiaTheme="majorEastAsia" w:hAnsiTheme="majorHAnsi" w:cstheme="majorBidi"/>
      <w:sz w:val="24"/>
      <w:szCs w:val="24"/>
    </w:rPr>
  </w:style>
  <w:style w:type="paragraph" w:customStyle="1" w:styleId="Tekstpodstawowy21">
    <w:name w:val="Tekst podstawowy 21"/>
    <w:basedOn w:val="Normalny"/>
    <w:rsid w:val="001B43DD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2"/>
      <w:szCs w:val="22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1B43DD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7543BE"/>
    <w:rPr>
      <w:rFonts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DB5DE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DE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543B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D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543BE"/>
    <w:rPr>
      <w:rFonts w:cs="Times New Roman"/>
      <w:b/>
      <w:bCs/>
      <w:sz w:val="20"/>
      <w:szCs w:val="20"/>
    </w:rPr>
  </w:style>
  <w:style w:type="paragraph" w:customStyle="1" w:styleId="Style4">
    <w:name w:val="Style4"/>
    <w:basedOn w:val="Normalny"/>
    <w:uiPriority w:val="99"/>
    <w:rsid w:val="008B3131"/>
    <w:pPr>
      <w:widowControl w:val="0"/>
      <w:overflowPunct/>
      <w:spacing w:line="266" w:lineRule="exact"/>
      <w:textAlignment w:val="auto"/>
    </w:pPr>
    <w:rPr>
      <w:sz w:val="24"/>
      <w:szCs w:val="24"/>
    </w:rPr>
  </w:style>
  <w:style w:type="character" w:customStyle="1" w:styleId="FontStyle60">
    <w:name w:val="Font Style60"/>
    <w:basedOn w:val="Domylnaczcionkaakapitu"/>
    <w:rsid w:val="005D0B17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5D0B17"/>
    <w:rPr>
      <w:rFonts w:cs="Times New Roman"/>
    </w:rPr>
  </w:style>
  <w:style w:type="character" w:customStyle="1" w:styleId="FontStyle33">
    <w:name w:val="Font Style33"/>
    <w:basedOn w:val="Domylnaczcionkaakapitu"/>
    <w:uiPriority w:val="99"/>
    <w:rsid w:val="00FC3C8F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Tekstpodstawowy23">
    <w:name w:val="Tekst podstawowy 23"/>
    <w:basedOn w:val="Normalny"/>
    <w:rsid w:val="00847E58"/>
    <w:pPr>
      <w:suppressAutoHyphens/>
      <w:autoSpaceDN/>
      <w:adjustRightInd/>
      <w:spacing w:after="120" w:line="480" w:lineRule="auto"/>
      <w:textAlignment w:val="auto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79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2044</Words>
  <Characters>12269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  /P/98</vt:lpstr>
    </vt:vector>
  </TitlesOfParts>
  <Company>INSTYTUT REUMATOLOGII</Company>
  <LinksUpToDate>false</LinksUpToDate>
  <CharactersWithSpaces>14285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  /P/98</dc:title>
  <dc:creator>INSTYTUT REUMATOLOGII</dc:creator>
  <cp:lastModifiedBy>Agata Zawadka- DZP</cp:lastModifiedBy>
  <cp:revision>30</cp:revision>
  <cp:lastPrinted>2017-01-12T12:06:00Z</cp:lastPrinted>
  <dcterms:created xsi:type="dcterms:W3CDTF">2016-04-05T10:05:00Z</dcterms:created>
  <dcterms:modified xsi:type="dcterms:W3CDTF">2017-01-12T12:35:00Z</dcterms:modified>
</cp:coreProperties>
</file>